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2153" w14:textId="77777777" w:rsidR="00E76058" w:rsidRDefault="00E76058" w:rsidP="00E76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4CD76197" w14:textId="77777777" w:rsidR="00E76058" w:rsidRPr="00E76058" w:rsidRDefault="00E76058" w:rsidP="00E76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76058">
        <w:rPr>
          <w:rFonts w:ascii="Times New Roman" w:hAnsi="Times New Roman" w:cs="Times New Roman"/>
          <w:sz w:val="24"/>
          <w:szCs w:val="24"/>
        </w:rPr>
        <w:t xml:space="preserve">методического объединения учителей </w:t>
      </w:r>
    </w:p>
    <w:p w14:paraId="7DC7C22E" w14:textId="77777777" w:rsidR="00E76058" w:rsidRPr="00E76058" w:rsidRDefault="00E76058" w:rsidP="00E76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76058">
        <w:rPr>
          <w:rFonts w:ascii="Times New Roman" w:hAnsi="Times New Roman" w:cs="Times New Roman"/>
          <w:sz w:val="24"/>
          <w:szCs w:val="24"/>
        </w:rPr>
        <w:t xml:space="preserve">естественно-математических предметов </w:t>
      </w:r>
    </w:p>
    <w:p w14:paraId="7371673A" w14:textId="77777777" w:rsidR="00E76058" w:rsidRPr="00E76058" w:rsidRDefault="00E76058" w:rsidP="00E76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76058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14:paraId="60921A79" w14:textId="77777777" w:rsidR="00E76058" w:rsidRPr="00E76058" w:rsidRDefault="00E76058" w:rsidP="00E760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школы</w:t>
      </w:r>
      <w:r w:rsidRPr="00D11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760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«Межпредметные связи как фактор повышения качества образования: теория и практика реализации»</w:t>
      </w:r>
    </w:p>
    <w:p w14:paraId="600E7E47" w14:textId="77777777" w:rsidR="00E76058" w:rsidRPr="00E76058" w:rsidRDefault="00E76058" w:rsidP="00E760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116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D116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профессиональной компетентности педагогов в области проектирования и реализации межпредметных связей для повышения качества образовательных результатов.</w:t>
      </w:r>
    </w:p>
    <w:p w14:paraId="270F6055" w14:textId="77777777" w:rsidR="00E76058" w:rsidRPr="00E76058" w:rsidRDefault="00E76058" w:rsidP="00E760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6804"/>
        <w:gridCol w:w="2268"/>
      </w:tblGrid>
      <w:tr w:rsidR="00E76058" w:rsidRPr="00E76058" w14:paraId="07E2EA49" w14:textId="77777777" w:rsidTr="001B21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5DF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AD31" w14:textId="77777777" w:rsidR="00E76058" w:rsidRPr="00E76058" w:rsidRDefault="00E7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Темы заседаний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1B6C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76058" w:rsidRPr="00E76058" w14:paraId="4279BE39" w14:textId="77777777" w:rsidTr="001B216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A326" w14:textId="77777777" w:rsidR="00E76058" w:rsidRPr="00E76058" w:rsidRDefault="00E76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E76058" w:rsidRPr="00E76058" w14:paraId="0427D068" w14:textId="77777777" w:rsidTr="001B216F">
        <w:trPr>
          <w:trHeight w:val="3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D3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402C9D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74DC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B1AF7B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DC826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43B2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72D85A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E477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7A1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2B8DFC4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5136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632C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D27E141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9467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19FF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2CB48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1AD48FE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62F30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76DD1907" w14:textId="77777777" w:rsidR="008C5D8F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62485" w14:textId="77777777" w:rsidR="008C5D8F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3C946" w14:textId="77777777" w:rsidR="008C5D8F" w:rsidRPr="00E76058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CC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2024-2025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666DB3D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8D54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Составление, рассмотрение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рждение рабочих программ на 2025-2026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173B225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2499D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Рассмотрение контрольно-измерительных материалов для проведения промежуточной аттестации.</w:t>
            </w:r>
          </w:p>
          <w:p w14:paraId="36EEE13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35C1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 результатов ВПР и ГИА 2025</w:t>
            </w:r>
          </w:p>
          <w:p w14:paraId="042FC48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34C6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6F1B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на новый учебный год</w:t>
            </w:r>
          </w:p>
          <w:p w14:paraId="3ED3112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Рассмотрение и 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2025-2026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4246F18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D478D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Рассмотрение УМК по предметам</w:t>
            </w:r>
          </w:p>
          <w:p w14:paraId="309EAED6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60D93" w14:textId="77777777" w:rsidR="00877539" w:rsidRDefault="0087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9C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научно-практических конференциях педаго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гов, семинарах, ВКС (в течение года)</w:t>
            </w:r>
          </w:p>
          <w:p w14:paraId="4763A555" w14:textId="77777777" w:rsidR="008C5D8F" w:rsidRDefault="008C5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CA7B0E" w14:textId="77777777" w:rsidR="008C5D8F" w:rsidRPr="008C5D8F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D8F">
              <w:rPr>
                <w:rFonts w:ascii="Times New Roman" w:hAnsi="Times New Roman" w:cs="Times New Roman"/>
                <w:sz w:val="24"/>
                <w:szCs w:val="24"/>
              </w:rPr>
              <w:t>Экспертиза методических практик по использованию в учебном процессе межпредметных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течение года)</w:t>
            </w:r>
          </w:p>
          <w:p w14:paraId="76DFA55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0CD1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0770AFE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9F6A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4176F0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5900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руководитель МО</w:t>
            </w:r>
          </w:p>
          <w:p w14:paraId="18623FB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282AF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08CC2016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79B6D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4B125740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0400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82DFF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79B959BD" w14:textId="77777777" w:rsidR="00877539" w:rsidRDefault="0087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56B49A26" w14:textId="77777777" w:rsidR="008C5D8F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A929F" w14:textId="77777777" w:rsidR="008C5D8F" w:rsidRPr="00E76058" w:rsidRDefault="008C5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</w:tc>
      </w:tr>
      <w:tr w:rsidR="00E76058" w:rsidRPr="00E76058" w14:paraId="7E815098" w14:textId="77777777" w:rsidTr="001B216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D5D0" w14:textId="77777777" w:rsidR="00E76058" w:rsidRPr="00E76058" w:rsidRDefault="00E7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E76058" w:rsidRPr="00E76058" w14:paraId="1F05B510" w14:textId="77777777" w:rsidTr="001B21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D4B9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1D6A0A3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687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DF34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A6BA8C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722B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13C0F36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07C10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42570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194D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24A049C2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A6674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934DA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27ED5854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4CC8" w14:textId="77777777" w:rsidR="00D02A6C" w:rsidRPr="00E76058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6C5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учебной деятельности обучающихся за </w:t>
            </w:r>
            <w:r w:rsidRPr="00E76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14:paraId="36D0738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12D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тура предметных олимпиад</w:t>
            </w:r>
          </w:p>
          <w:p w14:paraId="4955661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9A192" w14:textId="2831CB4A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плана проведения предметной недели.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предметной недели </w:t>
            </w:r>
            <w:r w:rsidR="00AB61B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6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.2025 – </w:t>
            </w:r>
            <w:r w:rsidR="001B2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1B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6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9F8407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15B0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Рассмотрение методических рекомендаций по подготовке к итоговой аттестации.</w:t>
            </w:r>
            <w:r w:rsidR="00D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7FDAC6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8D5F8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и реализация межпредметных связей на уроках.</w:t>
            </w:r>
          </w:p>
          <w:p w14:paraId="06353E46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B93A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Междисциплинарное обучение в школе: современный взгляд на образование (по материалам ИРООО).</w:t>
            </w:r>
          </w:p>
          <w:p w14:paraId="54A8CFF1" w14:textId="77777777" w:rsidR="00D02A6C" w:rsidRPr="00E76058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3A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</w:t>
            </w:r>
          </w:p>
          <w:p w14:paraId="4EB5C46B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D0E9F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6A3C1" w14:textId="77777777" w:rsidR="00E76058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37A5139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D075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6A3F174D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D37F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75F8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5BF91802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AED9F" w14:textId="77777777" w:rsidR="00D02A6C" w:rsidRPr="00E76058" w:rsidRDefault="00D02A6C" w:rsidP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МО, учителя</w:t>
            </w:r>
          </w:p>
          <w:p w14:paraId="6A1AF85A" w14:textId="77777777" w:rsidR="001B216F" w:rsidRPr="00E76058" w:rsidRDefault="001B216F" w:rsidP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27B67DD2" w14:textId="77777777" w:rsidR="00D02A6C" w:rsidRPr="00E76058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58" w:rsidRPr="00E76058" w14:paraId="4AD355A4" w14:textId="77777777" w:rsidTr="001B216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DD23" w14:textId="77777777" w:rsidR="00E76058" w:rsidRPr="00E76058" w:rsidRDefault="00E7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</w:tc>
      </w:tr>
      <w:tr w:rsidR="00E76058" w:rsidRPr="00E76058" w14:paraId="3F44B745" w14:textId="77777777" w:rsidTr="001B21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AD3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60836C0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94321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51F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3B1FF57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D96A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EA87927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9EC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3979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EFCA77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1986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0CA9D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37D9B40A" w14:textId="77777777" w:rsidR="001B216F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CB6A8" w14:textId="77777777" w:rsidR="001B216F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0865" w14:textId="77777777" w:rsidR="001B216F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1F4701D4" w14:textId="77777777" w:rsidR="001B216F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DF4AA" w14:textId="77777777" w:rsidR="001B216F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FDEA5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774D455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426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учебной деятельности обучающихся за </w:t>
            </w:r>
            <w:r w:rsidRPr="00E76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14:paraId="6325BE70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7B80A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Анализ проведения предметной недели.</w:t>
            </w:r>
          </w:p>
          <w:p w14:paraId="552C19F2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C293D" w14:textId="77777777" w:rsidR="00D02A6C" w:rsidRDefault="00D02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B64">
              <w:rPr>
                <w:rFonts w:ascii="Times New Roman" w:eastAsia="Calibri" w:hAnsi="Times New Roman" w:cs="Times New Roman"/>
                <w:sz w:val="24"/>
                <w:szCs w:val="24"/>
              </w:rPr>
              <w:t>Междисциплинарная научная лаборатория как форма организации учебно-исследовательской деятельности в школе</w:t>
            </w:r>
          </w:p>
          <w:p w14:paraId="59F6D835" w14:textId="77777777" w:rsidR="00D02A6C" w:rsidRDefault="00D02A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D15B4B" w14:textId="77777777" w:rsidR="00D02A6C" w:rsidRPr="00E76058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89D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Углубленное изучение учебных предметов в основной школе: возможность или необходимость?</w:t>
            </w:r>
          </w:p>
          <w:p w14:paraId="13A8379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8D7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новинками методической литературы. Обмен опытом «Вести с курсов»</w:t>
            </w:r>
          </w:p>
          <w:p w14:paraId="0DC25C70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0E35D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Изучение проблем преемственности при переходе обучающихся  из начальной школы в основную школу.</w:t>
            </w:r>
          </w:p>
          <w:p w14:paraId="43FF6D35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5F00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472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5F71BB27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5A248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F793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69697995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A4417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1DC2DC9B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5ED44" w14:textId="77777777" w:rsidR="00D02A6C" w:rsidRDefault="00D02A6C" w:rsidP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2DBC2411" w14:textId="77777777" w:rsidR="00D02A6C" w:rsidRDefault="00D0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07C44" w14:textId="77777777" w:rsid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Учителя, посетившие курсы</w:t>
            </w:r>
          </w:p>
          <w:p w14:paraId="646BF93E" w14:textId="77777777" w:rsidR="001B216F" w:rsidRPr="00E76058" w:rsidRDefault="001B2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B6BD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168023C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8C50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18DBB1E7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58" w:rsidRPr="00E76058" w14:paraId="5551CEE0" w14:textId="77777777" w:rsidTr="001B216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AF6D" w14:textId="77777777" w:rsidR="00E76058" w:rsidRPr="00E76058" w:rsidRDefault="00E76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E76058" w:rsidRPr="00E76058" w14:paraId="4982DAAA" w14:textId="77777777" w:rsidTr="001B21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3EE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2CB90A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9897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AC38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F4C58E6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B72C1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E320C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182F1B0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EEC8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550DB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E2E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учебной деятельности обучающихся                     за </w:t>
            </w:r>
            <w:r w:rsidRPr="00E76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14:paraId="5D7BE5B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8BA1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взаимопосещения уроков и внеклассных  мероприятий учителями МО.</w:t>
            </w:r>
          </w:p>
          <w:p w14:paraId="3677833C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252E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Анализ работы с одарёнными детьми (ВОШ, дистанционные конкурсы, олимпиады, НОУ)</w:t>
            </w:r>
          </w:p>
          <w:p w14:paraId="6863A4BC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3B64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Итоги  регионального мониторинга,  проме</w:t>
            </w:r>
            <w:r w:rsidR="001B216F">
              <w:rPr>
                <w:rFonts w:ascii="Times New Roman" w:hAnsi="Times New Roman" w:cs="Times New Roman"/>
                <w:sz w:val="24"/>
                <w:szCs w:val="24"/>
              </w:rPr>
              <w:t>жуточной аттестации обучающихся, ВПР.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D1C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Руководить МО</w:t>
            </w:r>
          </w:p>
          <w:p w14:paraId="3B2CF03F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96299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6CE2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51160A1E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1004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6C66519A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56D38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58">
              <w:rPr>
                <w:rFonts w:ascii="Times New Roman" w:hAnsi="Times New Roman" w:cs="Times New Roman"/>
                <w:sz w:val="24"/>
                <w:szCs w:val="24"/>
              </w:rPr>
              <w:t>Руководитель МО, учителя</w:t>
            </w:r>
          </w:p>
          <w:p w14:paraId="644BC2F3" w14:textId="77777777" w:rsidR="00E76058" w:rsidRPr="00E76058" w:rsidRDefault="00E7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0B854C" w14:textId="77777777" w:rsidR="00E76058" w:rsidRDefault="00E76058" w:rsidP="00E76058"/>
    <w:p w14:paraId="210590C6" w14:textId="77777777" w:rsidR="00E76058" w:rsidRDefault="00E76058" w:rsidP="00E76058"/>
    <w:p w14:paraId="6D8FBF70" w14:textId="77777777" w:rsidR="00E76058" w:rsidRDefault="00E76058" w:rsidP="00E76058"/>
    <w:p w14:paraId="3EB01EC7" w14:textId="77777777" w:rsidR="00E76058" w:rsidRDefault="00E76058" w:rsidP="00E76058"/>
    <w:p w14:paraId="05999223" w14:textId="77777777" w:rsidR="00F5043C" w:rsidRDefault="00F5043C"/>
    <w:sectPr w:rsidR="00F5043C" w:rsidSect="00F5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058"/>
    <w:rsid w:val="001B216F"/>
    <w:rsid w:val="00827676"/>
    <w:rsid w:val="00877539"/>
    <w:rsid w:val="008C5D8F"/>
    <w:rsid w:val="00AB61BB"/>
    <w:rsid w:val="00D02A6C"/>
    <w:rsid w:val="00E76058"/>
    <w:rsid w:val="00F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2A55"/>
  <w15:docId w15:val="{7CF0DCBC-78CE-4458-BCD1-CF2E3DFE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05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058"/>
    <w:pPr>
      <w:ind w:left="720"/>
      <w:contextualSpacing/>
    </w:pPr>
  </w:style>
  <w:style w:type="table" w:styleId="a4">
    <w:name w:val="Table Grid"/>
    <w:basedOn w:val="a1"/>
    <w:uiPriority w:val="59"/>
    <w:rsid w:val="00E7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ЦОС_13</cp:lastModifiedBy>
  <cp:revision>2</cp:revision>
  <dcterms:created xsi:type="dcterms:W3CDTF">2025-11-15T15:56:00Z</dcterms:created>
  <dcterms:modified xsi:type="dcterms:W3CDTF">2025-11-24T12:40:00Z</dcterms:modified>
</cp:coreProperties>
</file>