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4AB" w:rsidRDefault="000704AB" w:rsidP="000704AB">
      <w:pPr>
        <w:ind w:left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</w:rPr>
        <w:t>МИНИСТЕРСТВО ПРОСВЕЩЕНИЯ РОССИЙСКОЙ ФЕДЕРАЦИИ</w:t>
      </w:r>
    </w:p>
    <w:p w:rsidR="000704AB" w:rsidRDefault="000704AB" w:rsidP="000704AB">
      <w:pPr>
        <w:ind w:left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‌</w:t>
      </w:r>
      <w:bookmarkStart w:id="0" w:name="860646c2-889a-4569-8575-2a8bf8f7bf01"/>
      <w:r>
        <w:rPr>
          <w:rFonts w:ascii="Times New Roman" w:hAnsi="Times New Roman" w:cs="Times New Roman"/>
          <w:color w:val="000000"/>
        </w:rPr>
        <w:t>Министерство образования Омской области</w:t>
      </w:r>
      <w:bookmarkEnd w:id="0"/>
      <w:r>
        <w:rPr>
          <w:rFonts w:ascii="Times New Roman" w:hAnsi="Times New Roman" w:cs="Times New Roman"/>
          <w:color w:val="000000"/>
        </w:rPr>
        <w:t xml:space="preserve">‌‌ </w:t>
      </w:r>
    </w:p>
    <w:p w:rsidR="000704AB" w:rsidRDefault="000704AB" w:rsidP="000704AB">
      <w:pPr>
        <w:ind w:left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‌</w:t>
      </w:r>
      <w:bookmarkStart w:id="1" w:name="14fc4b3a-950c-4903-a83a-e28a6ceb6a1b"/>
      <w:r>
        <w:rPr>
          <w:rFonts w:ascii="Times New Roman" w:hAnsi="Times New Roman" w:cs="Times New Roman"/>
          <w:color w:val="000000"/>
        </w:rPr>
        <w:t xml:space="preserve"> Комитет по образованию Одесского муниципального района Омской области</w:t>
      </w:r>
      <w:bookmarkEnd w:id="1"/>
      <w:r>
        <w:rPr>
          <w:rFonts w:ascii="Times New Roman" w:hAnsi="Times New Roman" w:cs="Times New Roman"/>
          <w:color w:val="000000"/>
        </w:rPr>
        <w:t>‌​</w:t>
      </w:r>
    </w:p>
    <w:p w:rsidR="000704AB" w:rsidRDefault="000704AB" w:rsidP="000704AB">
      <w:pPr>
        <w:ind w:left="1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</w:rPr>
        <w:t>МКОУ "Одесская СШ №1 "</w:t>
      </w:r>
    </w:p>
    <w:p w:rsidR="000704AB" w:rsidRDefault="000704AB" w:rsidP="000704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04AB" w:rsidRDefault="000704AB" w:rsidP="000704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0704AB" w:rsidTr="000704AB">
        <w:tc>
          <w:tcPr>
            <w:tcW w:w="3114" w:type="dxa"/>
          </w:tcPr>
          <w:p w:rsidR="000704AB" w:rsidRDefault="000704AB">
            <w:pPr>
              <w:autoSpaceDE w:val="0"/>
              <w:autoSpaceDN w:val="0"/>
              <w:ind w:right="171"/>
              <w:rPr>
                <w:rFonts w:ascii="Times New Roman" w:hAnsi="Times New Roman" w:cs="Times New Roman"/>
                <w:color w:val="000000"/>
              </w:rPr>
            </w:pPr>
          </w:p>
          <w:p w:rsidR="000704AB" w:rsidRDefault="000704AB">
            <w:pPr>
              <w:autoSpaceDE w:val="0"/>
              <w:autoSpaceDN w:val="0"/>
              <w:ind w:right="171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РАССМОТРЕНО</w:t>
            </w:r>
          </w:p>
          <w:p w:rsidR="000704AB" w:rsidRDefault="000704AB">
            <w:pPr>
              <w:autoSpaceDE w:val="0"/>
              <w:autoSpaceDN w:val="0"/>
              <w:ind w:right="171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Методический совет</w:t>
            </w:r>
          </w:p>
          <w:p w:rsidR="000704AB" w:rsidRDefault="000704AB">
            <w:pPr>
              <w:autoSpaceDE w:val="0"/>
              <w:autoSpaceDN w:val="0"/>
              <w:ind w:right="171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Протокол №1 </w:t>
            </w:r>
          </w:p>
          <w:p w:rsidR="000704AB" w:rsidRDefault="000704AB">
            <w:pPr>
              <w:autoSpaceDE w:val="0"/>
              <w:autoSpaceDN w:val="0"/>
              <w:ind w:right="171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от «30» августа   2024 г.</w:t>
            </w:r>
          </w:p>
          <w:p w:rsidR="000704AB" w:rsidRDefault="000704A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5" w:type="dxa"/>
          </w:tcPr>
          <w:p w:rsidR="000704AB" w:rsidRDefault="000704AB">
            <w:pPr>
              <w:autoSpaceDE w:val="0"/>
              <w:autoSpaceDN w:val="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5" w:type="dxa"/>
          </w:tcPr>
          <w:p w:rsidR="000704AB" w:rsidRDefault="000704AB">
            <w:pPr>
              <w:autoSpaceDE w:val="0"/>
              <w:autoSpaceDN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УТВЕРЖДЕНО</w:t>
            </w:r>
          </w:p>
          <w:p w:rsidR="000704AB" w:rsidRDefault="000704AB">
            <w:pPr>
              <w:autoSpaceDE w:val="0"/>
              <w:autoSpaceDN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Директор</w:t>
            </w:r>
          </w:p>
          <w:p w:rsidR="000704AB" w:rsidRDefault="000704AB">
            <w:pPr>
              <w:autoSpaceDE w:val="0"/>
              <w:autoSpaceDN w:val="0"/>
              <w:rPr>
                <w:rFonts w:ascii="Times New Roman" w:hAnsi="Times New Roman" w:cs="Times New Roman"/>
                <w:color w:val="000000"/>
              </w:rPr>
            </w:pPr>
          </w:p>
          <w:p w:rsidR="000704AB" w:rsidRDefault="000704AB">
            <w:pPr>
              <w:autoSpaceDE w:val="0"/>
              <w:autoSpaceDN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___________М.В.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Шапаренко</w:t>
            </w:r>
            <w:proofErr w:type="spellEnd"/>
          </w:p>
          <w:p w:rsidR="000704AB" w:rsidRDefault="000704AB">
            <w:pPr>
              <w:autoSpaceDE w:val="0"/>
              <w:autoSpaceDN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Приказ №70</w:t>
            </w:r>
          </w:p>
          <w:p w:rsidR="000704AB" w:rsidRDefault="000704AB">
            <w:pPr>
              <w:autoSpaceDE w:val="0"/>
              <w:autoSpaceDN w:val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от «30» августа   2024 г.</w:t>
            </w:r>
          </w:p>
          <w:p w:rsidR="000704AB" w:rsidRDefault="000704AB">
            <w:pPr>
              <w:autoSpaceDE w:val="0"/>
              <w:autoSpaceDN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0704AB" w:rsidRDefault="000704AB" w:rsidP="000704AB">
      <w:pPr>
        <w:spacing w:after="0"/>
        <w:rPr>
          <w:rFonts w:ascii="Times New Roman" w:hAnsi="Times New Roman" w:cs="Times New Roman"/>
        </w:rPr>
      </w:pPr>
    </w:p>
    <w:p w:rsidR="000704AB" w:rsidRDefault="000704AB" w:rsidP="000704AB">
      <w:pPr>
        <w:spacing w:after="0"/>
        <w:rPr>
          <w:rFonts w:ascii="Times New Roman" w:hAnsi="Times New Roman" w:cs="Times New Roman"/>
        </w:rPr>
      </w:pPr>
    </w:p>
    <w:p w:rsidR="000704AB" w:rsidRDefault="000704AB" w:rsidP="000704A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0704AB" w:rsidRDefault="000704AB" w:rsidP="000704AB">
      <w:pPr>
        <w:pStyle w:val="a6"/>
        <w:rPr>
          <w:b/>
          <w:sz w:val="28"/>
          <w:szCs w:val="28"/>
        </w:rPr>
      </w:pPr>
      <w:r>
        <w:t xml:space="preserve">                                                </w:t>
      </w:r>
      <w:r>
        <w:rPr>
          <w:b/>
          <w:sz w:val="28"/>
          <w:szCs w:val="28"/>
        </w:rPr>
        <w:t xml:space="preserve">РАБОЧАЯ ПРОГРАММА </w:t>
      </w:r>
    </w:p>
    <w:p w:rsidR="000704AB" w:rsidRDefault="000704AB" w:rsidP="000704AB">
      <w:pPr>
        <w:pStyle w:val="a6"/>
        <w:jc w:val="center"/>
        <w:rPr>
          <w:b/>
          <w:sz w:val="28"/>
          <w:szCs w:val="28"/>
        </w:rPr>
      </w:pPr>
    </w:p>
    <w:p w:rsidR="000704AB" w:rsidRDefault="000704AB" w:rsidP="000704AB">
      <w:pPr>
        <w:pStyle w:val="a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внеурочной деятельности</w:t>
      </w:r>
    </w:p>
    <w:p w:rsidR="000704AB" w:rsidRDefault="000704AB" w:rsidP="000704AB">
      <w:pPr>
        <w:pStyle w:val="a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«Наш театр»</w:t>
      </w:r>
    </w:p>
    <w:p w:rsidR="000704AB" w:rsidRDefault="000704AB" w:rsidP="000704AB">
      <w:pPr>
        <w:pStyle w:val="a6"/>
        <w:jc w:val="center"/>
        <w:rPr>
          <w:sz w:val="28"/>
          <w:szCs w:val="28"/>
        </w:rPr>
      </w:pPr>
    </w:p>
    <w:p w:rsidR="000704AB" w:rsidRDefault="000704AB" w:rsidP="000704AB">
      <w:pPr>
        <w:pStyle w:val="a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>
        <w:rPr>
          <w:sz w:val="28"/>
          <w:szCs w:val="28"/>
          <w:lang w:val="en-US"/>
        </w:rPr>
        <w:t>6</w:t>
      </w:r>
      <w:r>
        <w:rPr>
          <w:sz w:val="28"/>
          <w:szCs w:val="28"/>
        </w:rPr>
        <w:t xml:space="preserve"> класса</w:t>
      </w:r>
    </w:p>
    <w:p w:rsidR="000704AB" w:rsidRDefault="000704AB" w:rsidP="000704AB">
      <w:pPr>
        <w:pStyle w:val="a6"/>
        <w:jc w:val="center"/>
        <w:rPr>
          <w:sz w:val="28"/>
          <w:szCs w:val="28"/>
        </w:rPr>
      </w:pPr>
    </w:p>
    <w:p w:rsidR="000704AB" w:rsidRDefault="000704AB" w:rsidP="000704AB">
      <w:pPr>
        <w:pStyle w:val="a6"/>
        <w:jc w:val="center"/>
        <w:rPr>
          <w:sz w:val="28"/>
          <w:szCs w:val="28"/>
        </w:rPr>
      </w:pPr>
      <w:r>
        <w:rPr>
          <w:sz w:val="28"/>
          <w:szCs w:val="28"/>
        </w:rPr>
        <w:t>на 2025 – 2026 учебный год</w:t>
      </w:r>
    </w:p>
    <w:p w:rsidR="000704AB" w:rsidRDefault="000704AB" w:rsidP="000704AB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0704AB" w:rsidRPr="000704AB" w:rsidRDefault="000704AB" w:rsidP="000704AB">
      <w:pPr>
        <w:spacing w:after="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\</w:t>
      </w:r>
    </w:p>
    <w:p w:rsidR="000704AB" w:rsidRDefault="000704AB" w:rsidP="000704A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0704AB" w:rsidRDefault="000704AB" w:rsidP="000704AB">
      <w:pPr>
        <w:pStyle w:val="a6"/>
        <w:jc w:val="right"/>
        <w:rPr>
          <w:sz w:val="28"/>
          <w:szCs w:val="28"/>
        </w:rPr>
      </w:pPr>
      <w:r>
        <w:rPr>
          <w:sz w:val="28"/>
          <w:szCs w:val="28"/>
        </w:rPr>
        <w:t>Составитель программы:</w:t>
      </w:r>
    </w:p>
    <w:p w:rsidR="000704AB" w:rsidRDefault="000704AB" w:rsidP="000704AB">
      <w:pPr>
        <w:pStyle w:val="a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Горбенко Ольга Александровна,</w:t>
      </w:r>
    </w:p>
    <w:p w:rsidR="000704AB" w:rsidRDefault="000704AB" w:rsidP="000704AB">
      <w:pPr>
        <w:pStyle w:val="a6"/>
        <w:jc w:val="right"/>
        <w:rPr>
          <w:sz w:val="28"/>
          <w:szCs w:val="28"/>
        </w:rPr>
      </w:pPr>
      <w:r>
        <w:rPr>
          <w:sz w:val="28"/>
          <w:szCs w:val="28"/>
        </w:rPr>
        <w:t>учитель начальных классов</w:t>
      </w:r>
    </w:p>
    <w:p w:rsidR="000704AB" w:rsidRDefault="000704AB" w:rsidP="000704A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04AB" w:rsidRDefault="000704AB" w:rsidP="000704AB">
      <w:pPr>
        <w:spacing w:after="0"/>
        <w:rPr>
          <w:rFonts w:ascii="Times New Roman" w:hAnsi="Times New Roman" w:cs="Times New Roman"/>
        </w:rPr>
      </w:pPr>
    </w:p>
    <w:p w:rsidR="000704AB" w:rsidRDefault="000704AB" w:rsidP="000704AB">
      <w:pPr>
        <w:spacing w:after="0"/>
        <w:rPr>
          <w:rFonts w:ascii="Times New Roman" w:hAnsi="Times New Roman" w:cs="Times New Roman"/>
        </w:rPr>
      </w:pPr>
    </w:p>
    <w:p w:rsidR="000704AB" w:rsidRDefault="000704AB" w:rsidP="000704AB">
      <w:pPr>
        <w:spacing w:after="0"/>
        <w:rPr>
          <w:rFonts w:ascii="Times New Roman" w:hAnsi="Times New Roman" w:cs="Times New Roman"/>
        </w:rPr>
      </w:pPr>
    </w:p>
    <w:p w:rsidR="000704AB" w:rsidRDefault="000704AB" w:rsidP="000704AB">
      <w:pPr>
        <w:spacing w:after="0"/>
        <w:rPr>
          <w:rFonts w:ascii="Times New Roman" w:hAnsi="Times New Roman" w:cs="Times New Roman"/>
        </w:rPr>
      </w:pPr>
    </w:p>
    <w:p w:rsidR="000704AB" w:rsidRDefault="000704AB" w:rsidP="000704AB">
      <w:pPr>
        <w:spacing w:after="0"/>
        <w:rPr>
          <w:rFonts w:ascii="Times New Roman" w:hAnsi="Times New Roman" w:cs="Times New Roman"/>
          <w:lang w:val="en-US"/>
        </w:rPr>
      </w:pPr>
    </w:p>
    <w:p w:rsidR="000704AB" w:rsidRPr="000704AB" w:rsidRDefault="000704AB" w:rsidP="000704AB">
      <w:pPr>
        <w:spacing w:after="0"/>
        <w:rPr>
          <w:rFonts w:ascii="Times New Roman" w:hAnsi="Times New Roman" w:cs="Times New Roman"/>
          <w:lang w:val="en-US"/>
        </w:rPr>
      </w:pPr>
    </w:p>
    <w:p w:rsidR="000704AB" w:rsidRDefault="000704AB" w:rsidP="000704AB">
      <w:pPr>
        <w:rPr>
          <w:rFonts w:ascii="Times New Roman" w:hAnsi="Times New Roman" w:cs="Times New Roman"/>
          <w:sz w:val="24"/>
          <w:szCs w:val="28"/>
          <w:lang w:val="en-US"/>
        </w:rPr>
      </w:pPr>
      <w:r>
        <w:rPr>
          <w:rFonts w:ascii="Times New Roman" w:hAnsi="Times New Roman" w:cs="Times New Roman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с. </w:t>
      </w:r>
      <w:proofErr w:type="gramStart"/>
      <w:r>
        <w:rPr>
          <w:rFonts w:ascii="Times New Roman" w:hAnsi="Times New Roman" w:cs="Times New Roman"/>
          <w:sz w:val="24"/>
          <w:szCs w:val="28"/>
        </w:rPr>
        <w:t>Одесское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 - 2025 г. </w:t>
      </w:r>
    </w:p>
    <w:p w:rsidR="000704AB" w:rsidRPr="000704AB" w:rsidRDefault="000704AB" w:rsidP="000704AB">
      <w:pPr>
        <w:rPr>
          <w:rFonts w:ascii="Times New Roman" w:hAnsi="Times New Roman" w:cs="Times New Roman"/>
          <w:sz w:val="24"/>
          <w:szCs w:val="28"/>
          <w:lang w:val="en-US"/>
        </w:rPr>
      </w:pPr>
    </w:p>
    <w:p w:rsidR="000704AB" w:rsidRDefault="000704AB" w:rsidP="000704A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04AB" w:rsidRDefault="000704AB" w:rsidP="000704AB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«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Наш театр</w:t>
      </w:r>
      <w:r>
        <w:rPr>
          <w:rFonts w:ascii="Times New Roman" w:hAnsi="Times New Roman" w:cs="Times New Roman"/>
          <w:sz w:val="24"/>
          <w:szCs w:val="24"/>
        </w:rPr>
        <w:t>» составлена на основе авторской программы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Театр для начальной   школы»</w:t>
      </w:r>
      <w:r>
        <w:rPr>
          <w:rFonts w:ascii="Times New Roman" w:hAnsi="Times New Roman" w:cs="Times New Roman"/>
          <w:bCs/>
          <w:sz w:val="24"/>
          <w:szCs w:val="24"/>
        </w:rPr>
        <w:t xml:space="preserve">   И А.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Генераловой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 М., Баласс,2020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0704AB" w:rsidRDefault="000704AB" w:rsidP="000704AB">
      <w:pPr>
        <w:pStyle w:val="a3"/>
        <w:shd w:val="clear" w:color="auto" w:fill="FFFFFF"/>
        <w:ind w:firstLine="709"/>
        <w:jc w:val="both"/>
        <w:rPr>
          <w:color w:val="000000"/>
        </w:rPr>
      </w:pPr>
      <w:r>
        <w:rPr>
          <w:b/>
          <w:color w:val="000000"/>
        </w:rPr>
        <w:t>Направления программы:</w:t>
      </w:r>
      <w:r>
        <w:rPr>
          <w:color w:val="000000"/>
        </w:rPr>
        <w:t xml:space="preserve"> </w:t>
      </w:r>
      <w:r>
        <w:t>общекультурное, духовно-нравственное, социальное</w:t>
      </w:r>
    </w:p>
    <w:p w:rsidR="000704AB" w:rsidRDefault="000704AB" w:rsidP="000704AB">
      <w:pPr>
        <w:pStyle w:val="a3"/>
        <w:ind w:firstLine="709"/>
        <w:jc w:val="both"/>
        <w:rPr>
          <w:lang w:eastAsia="en-US"/>
        </w:rPr>
      </w:pPr>
      <w:r>
        <w:rPr>
          <w:b/>
          <w:lang w:eastAsia="en-US"/>
        </w:rPr>
        <w:t>Возрастная группа учащихся:</w:t>
      </w:r>
      <w:r>
        <w:rPr>
          <w:lang w:eastAsia="en-US"/>
        </w:rPr>
        <w:t xml:space="preserve"> 6 класс </w:t>
      </w:r>
      <w:proofErr w:type="gramStart"/>
      <w:r>
        <w:rPr>
          <w:lang w:eastAsia="en-US"/>
        </w:rPr>
        <w:t xml:space="preserve">( </w:t>
      </w:r>
      <w:proofErr w:type="gramEnd"/>
      <w:r>
        <w:rPr>
          <w:lang w:eastAsia="en-US"/>
        </w:rPr>
        <w:t>12-13 лет)</w:t>
      </w:r>
    </w:p>
    <w:p w:rsidR="000704AB" w:rsidRDefault="000704AB" w:rsidP="000704AB">
      <w:pPr>
        <w:pStyle w:val="a3"/>
        <w:ind w:firstLine="709"/>
        <w:jc w:val="both"/>
      </w:pPr>
      <w:r>
        <w:rPr>
          <w:b/>
        </w:rPr>
        <w:t>Объем часов</w:t>
      </w:r>
      <w:r>
        <w:t xml:space="preserve">:  </w:t>
      </w:r>
      <w:r w:rsidRPr="000704AB">
        <w:t xml:space="preserve"> 68 </w:t>
      </w:r>
      <w:r>
        <w:t>часов</w:t>
      </w:r>
    </w:p>
    <w:p w:rsidR="000704AB" w:rsidRDefault="000704AB" w:rsidP="000704AB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Цель реализации программы: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развивать  творческий  потенциал каждого ребенка, </w:t>
      </w:r>
      <w:r>
        <w:rPr>
          <w:rFonts w:ascii="Times New Roman" w:hAnsi="Times New Roman" w:cs="Times New Roman"/>
          <w:sz w:val="24"/>
          <w:szCs w:val="24"/>
        </w:rPr>
        <w:t xml:space="preserve">раскрыть перед детьми мир театра, вырабатывать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навыками коллективного взаимодействия и общения</w:t>
      </w:r>
    </w:p>
    <w:p w:rsidR="000704AB" w:rsidRDefault="000704AB" w:rsidP="000704AB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Результаты  освоения курса внеурочной деятельности</w:t>
      </w:r>
    </w:p>
    <w:p w:rsidR="000704AB" w:rsidRDefault="000704AB" w:rsidP="000704AB">
      <w:pPr>
        <w:pStyle w:val="western"/>
        <w:shd w:val="clear" w:color="auto" w:fill="FFFFFF"/>
        <w:spacing w:before="0" w:beforeAutospacing="0" w:after="0" w:afterAutospacing="0"/>
        <w:ind w:firstLine="567"/>
        <w:jc w:val="both"/>
        <w:rPr>
          <w:b/>
          <w:i/>
        </w:rPr>
      </w:pPr>
      <w:r>
        <w:rPr>
          <w:b/>
          <w:i/>
        </w:rPr>
        <w:t>Личностные УУД</w:t>
      </w:r>
    </w:p>
    <w:p w:rsidR="000704AB" w:rsidRDefault="000704AB" w:rsidP="000704AB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09"/>
        <w:jc w:val="both"/>
      </w:pPr>
      <w:r>
        <w:rPr>
          <w:i/>
          <w:iCs/>
        </w:rPr>
        <w:t>осознавать</w:t>
      </w:r>
      <w:r>
        <w:t xml:space="preserve"> роль театра в жизни людей; </w:t>
      </w:r>
    </w:p>
    <w:p w:rsidR="000704AB" w:rsidRDefault="000704AB" w:rsidP="000704AB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09"/>
        <w:jc w:val="both"/>
      </w:pPr>
      <w:r>
        <w:rPr>
          <w:i/>
          <w:iCs/>
        </w:rPr>
        <w:t>эмоционально «проживать»</w:t>
      </w:r>
      <w:r>
        <w:t xml:space="preserve"> текст, выражать свои эмоции; </w:t>
      </w:r>
    </w:p>
    <w:p w:rsidR="000704AB" w:rsidRDefault="000704AB" w:rsidP="000704AB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09"/>
        <w:jc w:val="both"/>
      </w:pPr>
      <w:r>
        <w:rPr>
          <w:i/>
          <w:iCs/>
        </w:rPr>
        <w:t>понимать</w:t>
      </w:r>
      <w:r>
        <w:t xml:space="preserve"> эмоции других людей, сочувствовать, сопереживать; </w:t>
      </w:r>
    </w:p>
    <w:p w:rsidR="000704AB" w:rsidRDefault="000704AB" w:rsidP="000704AB">
      <w:pPr>
        <w:pStyle w:val="western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709"/>
        <w:jc w:val="both"/>
      </w:pPr>
      <w:r>
        <w:rPr>
          <w:i/>
          <w:iCs/>
        </w:rPr>
        <w:t>обращать внимание</w:t>
      </w:r>
      <w:r>
        <w:t xml:space="preserve"> на особенности устных и письменных высказываний других людей (интонацию, темп, тон речи; выбор слов и знаков препинания: точка или многоточие, точка или восклицательный знак). </w:t>
      </w:r>
    </w:p>
    <w:p w:rsidR="000704AB" w:rsidRDefault="000704AB" w:rsidP="000704AB">
      <w:pPr>
        <w:pStyle w:val="western"/>
        <w:shd w:val="clear" w:color="auto" w:fill="FFFFFF"/>
        <w:spacing w:before="0" w:beforeAutospacing="0" w:after="0" w:afterAutospacing="0"/>
        <w:ind w:firstLine="567"/>
        <w:jc w:val="both"/>
        <w:rPr>
          <w:b/>
          <w:i/>
        </w:rPr>
      </w:pPr>
    </w:p>
    <w:p w:rsidR="000704AB" w:rsidRDefault="000704AB" w:rsidP="000704AB">
      <w:pPr>
        <w:pStyle w:val="western"/>
        <w:shd w:val="clear" w:color="auto" w:fill="FFFFFF"/>
        <w:spacing w:before="0" w:beforeAutospacing="0" w:after="0" w:afterAutospacing="0"/>
        <w:ind w:firstLine="567"/>
        <w:jc w:val="both"/>
        <w:rPr>
          <w:b/>
          <w:i/>
        </w:rPr>
      </w:pPr>
      <w:proofErr w:type="spellStart"/>
      <w:r>
        <w:rPr>
          <w:b/>
          <w:i/>
        </w:rPr>
        <w:t>Метапредметные</w:t>
      </w:r>
      <w:proofErr w:type="spellEnd"/>
      <w:r>
        <w:rPr>
          <w:b/>
          <w:i/>
        </w:rPr>
        <w:t xml:space="preserve"> результаты</w:t>
      </w:r>
    </w:p>
    <w:p w:rsidR="000704AB" w:rsidRDefault="000704AB" w:rsidP="000704AB">
      <w:pPr>
        <w:pStyle w:val="western"/>
        <w:shd w:val="clear" w:color="auto" w:fill="FFFFFF"/>
        <w:tabs>
          <w:tab w:val="left" w:pos="2565"/>
        </w:tabs>
        <w:spacing w:before="0" w:beforeAutospacing="0" w:after="0" w:afterAutospacing="0"/>
        <w:ind w:left="567"/>
        <w:jc w:val="both"/>
        <w:rPr>
          <w:b/>
        </w:rPr>
      </w:pPr>
      <w:r>
        <w:rPr>
          <w:b/>
        </w:rPr>
        <w:t>регулятивные</w:t>
      </w:r>
      <w:r>
        <w:rPr>
          <w:b/>
        </w:rPr>
        <w:tab/>
      </w:r>
    </w:p>
    <w:p w:rsidR="000704AB" w:rsidRDefault="000704AB" w:rsidP="000704AB">
      <w:pPr>
        <w:pStyle w:val="Default"/>
        <w:ind w:firstLine="624"/>
        <w:jc w:val="both"/>
      </w:pPr>
      <w:r>
        <w:t xml:space="preserve">− уметь работать с книгой, пользуясь алгоритмом учебных действий; </w:t>
      </w:r>
    </w:p>
    <w:p w:rsidR="000704AB" w:rsidRDefault="000704AB" w:rsidP="000704AB">
      <w:pPr>
        <w:pStyle w:val="Default"/>
        <w:ind w:firstLine="624"/>
        <w:jc w:val="both"/>
      </w:pPr>
      <w:r>
        <w:t xml:space="preserve">− уметь самостоятельно работать с новым произведением; </w:t>
      </w:r>
    </w:p>
    <w:p w:rsidR="000704AB" w:rsidRDefault="000704AB" w:rsidP="000704AB">
      <w:pPr>
        <w:pStyle w:val="Default"/>
        <w:ind w:left="709"/>
        <w:jc w:val="both"/>
      </w:pPr>
      <w:r>
        <w:t xml:space="preserve">−уметь работать в парах и группах, участвовать в проектной деятельности,  литературных играх, спектаклях; </w:t>
      </w:r>
    </w:p>
    <w:p w:rsidR="000704AB" w:rsidRDefault="000704AB" w:rsidP="000704AB">
      <w:pPr>
        <w:pStyle w:val="Default"/>
        <w:ind w:firstLine="624"/>
        <w:jc w:val="both"/>
      </w:pPr>
      <w:r>
        <w:t xml:space="preserve">− уметь определять свою роль в общей работе и оценивать свои результаты. </w:t>
      </w:r>
    </w:p>
    <w:p w:rsidR="000704AB" w:rsidRDefault="000704AB" w:rsidP="000704AB">
      <w:pPr>
        <w:pStyle w:val="a6"/>
        <w:rPr>
          <w:b/>
        </w:rPr>
      </w:pPr>
      <w:r>
        <w:rPr>
          <w:b/>
        </w:rPr>
        <w:t xml:space="preserve">           познавательные</w:t>
      </w:r>
    </w:p>
    <w:p w:rsidR="000704AB" w:rsidRDefault="000704AB" w:rsidP="000704AB">
      <w:pPr>
        <w:pStyle w:val="a6"/>
      </w:pPr>
      <w:r>
        <w:t xml:space="preserve">           − прогнозировать содержание книги до чтения, используя информацию  из  книги; </w:t>
      </w:r>
    </w:p>
    <w:p w:rsidR="000704AB" w:rsidRDefault="000704AB" w:rsidP="000704AB">
      <w:pPr>
        <w:pStyle w:val="Default"/>
        <w:ind w:firstLine="624"/>
        <w:jc w:val="both"/>
      </w:pPr>
      <w:r>
        <w:t xml:space="preserve">− отбирать книги по теме, жанру и авторской принадлежности; </w:t>
      </w:r>
    </w:p>
    <w:p w:rsidR="000704AB" w:rsidRDefault="000704AB" w:rsidP="000704AB">
      <w:pPr>
        <w:pStyle w:val="Default"/>
        <w:ind w:firstLine="624"/>
        <w:jc w:val="both"/>
      </w:pPr>
      <w:r>
        <w:t>− ориентироваться в мире книг</w:t>
      </w:r>
    </w:p>
    <w:p w:rsidR="000704AB" w:rsidRDefault="000704AB" w:rsidP="000704AB">
      <w:pPr>
        <w:pStyle w:val="Default"/>
        <w:ind w:firstLine="624"/>
        <w:jc w:val="both"/>
      </w:pPr>
      <w:r>
        <w:t xml:space="preserve">− составлять краткие аннотации к прочитанным книгам; </w:t>
      </w:r>
    </w:p>
    <w:p w:rsidR="000704AB" w:rsidRDefault="000704AB" w:rsidP="000704AB">
      <w:pPr>
        <w:pStyle w:val="western"/>
        <w:shd w:val="clear" w:color="auto" w:fill="FFFFFF"/>
        <w:tabs>
          <w:tab w:val="left" w:pos="709"/>
        </w:tabs>
        <w:spacing w:before="0" w:beforeAutospacing="0" w:after="0" w:afterAutospacing="0"/>
        <w:ind w:left="567"/>
        <w:jc w:val="both"/>
        <w:rPr>
          <w:b/>
        </w:rPr>
      </w:pPr>
      <w:r>
        <w:rPr>
          <w:b/>
        </w:rPr>
        <w:t>коммуникативные</w:t>
      </w:r>
    </w:p>
    <w:p w:rsidR="000704AB" w:rsidRDefault="000704AB" w:rsidP="000704AB">
      <w:pPr>
        <w:pStyle w:val="Default"/>
        <w:ind w:firstLine="624"/>
        <w:jc w:val="both"/>
      </w:pPr>
      <w:r>
        <w:t xml:space="preserve">− </w:t>
      </w:r>
      <w:proofErr w:type="gramStart"/>
      <w:r>
        <w:t>участвовать в театральной беседе о произведении  выражать</w:t>
      </w:r>
      <w:proofErr w:type="gramEnd"/>
      <w:r>
        <w:t xml:space="preserve"> своё мнение </w:t>
      </w:r>
    </w:p>
    <w:p w:rsidR="000704AB" w:rsidRDefault="000704AB" w:rsidP="000704AB">
      <w:pPr>
        <w:pStyle w:val="Default"/>
        <w:ind w:firstLine="624"/>
        <w:jc w:val="both"/>
      </w:pPr>
      <w:r>
        <w:t xml:space="preserve">  и аргументировать свою точку зрения; </w:t>
      </w:r>
    </w:p>
    <w:p w:rsidR="000704AB" w:rsidRDefault="000704AB" w:rsidP="000704AB">
      <w:pPr>
        <w:pStyle w:val="Default"/>
        <w:ind w:firstLine="624"/>
        <w:jc w:val="both"/>
      </w:pPr>
      <w:r>
        <w:t xml:space="preserve">− оценивать поведение героев с, формировать свою этическую позицию; </w:t>
      </w:r>
    </w:p>
    <w:p w:rsidR="000704AB" w:rsidRDefault="000704AB" w:rsidP="000704AB">
      <w:pPr>
        <w:pStyle w:val="Default"/>
        <w:ind w:firstLine="624"/>
        <w:jc w:val="both"/>
      </w:pPr>
      <w:r>
        <w:t xml:space="preserve">− высказывать своё суждение об оформлении театральной постановки; </w:t>
      </w:r>
    </w:p>
    <w:p w:rsidR="000704AB" w:rsidRDefault="000704AB" w:rsidP="000704AB">
      <w:pPr>
        <w:pStyle w:val="Default"/>
        <w:ind w:firstLine="624"/>
        <w:jc w:val="both"/>
      </w:pPr>
      <w:r>
        <w:t xml:space="preserve">− участвовать в конкурсах чтецов и рассказчиков; </w:t>
      </w:r>
    </w:p>
    <w:p w:rsidR="000704AB" w:rsidRDefault="000704AB" w:rsidP="000704AB">
      <w:pPr>
        <w:pStyle w:val="Default"/>
        <w:ind w:firstLine="624"/>
        <w:jc w:val="both"/>
      </w:pPr>
      <w:r>
        <w:t xml:space="preserve">− соблюдать правила общения и поведения в школе, библиотеке, дома и т. д. </w:t>
      </w:r>
    </w:p>
    <w:p w:rsidR="000704AB" w:rsidRDefault="000704AB" w:rsidP="000704AB">
      <w:pPr>
        <w:pStyle w:val="a6"/>
        <w:rPr>
          <w:b/>
        </w:rPr>
      </w:pPr>
      <w:r>
        <w:rPr>
          <w:rFonts w:eastAsiaTheme="minorHAnsi"/>
          <w:i/>
          <w:color w:val="000000"/>
          <w:lang w:eastAsia="en-US"/>
        </w:rPr>
        <w:t xml:space="preserve">           </w:t>
      </w:r>
      <w:r>
        <w:rPr>
          <w:rFonts w:eastAsiaTheme="minorHAnsi"/>
          <w:b/>
          <w:i/>
          <w:color w:val="000000"/>
          <w:lang w:eastAsia="en-US"/>
        </w:rPr>
        <w:t xml:space="preserve"> </w:t>
      </w:r>
      <w:r>
        <w:rPr>
          <w:b/>
        </w:rPr>
        <w:t xml:space="preserve">предметные </w:t>
      </w:r>
    </w:p>
    <w:p w:rsidR="000704AB" w:rsidRDefault="000704AB" w:rsidP="000704AB">
      <w:pPr>
        <w:pStyle w:val="a6"/>
        <w:rPr>
          <w:rFonts w:eastAsia="Droid Sans Fallback"/>
        </w:rPr>
      </w:pPr>
      <w:r>
        <w:rPr>
          <w:rFonts w:eastAsia="Droid Sans Fallback"/>
        </w:rPr>
        <w:t xml:space="preserve">         − осознавать значимость  театральной игры  для личного развития; </w:t>
      </w:r>
    </w:p>
    <w:p w:rsidR="000704AB" w:rsidRDefault="000704AB" w:rsidP="000704AB">
      <w:pPr>
        <w:pStyle w:val="a6"/>
        <w:rPr>
          <w:rFonts w:eastAsia="Droid Sans Fallback"/>
        </w:rPr>
      </w:pPr>
      <w:r>
        <w:rPr>
          <w:rFonts w:eastAsia="Droid Sans Fallback"/>
        </w:rPr>
        <w:t xml:space="preserve">         − формировать потребность в систематическом чтении; </w:t>
      </w:r>
    </w:p>
    <w:p w:rsidR="000704AB" w:rsidRDefault="000704AB" w:rsidP="000704AB">
      <w:pPr>
        <w:pStyle w:val="a6"/>
        <w:rPr>
          <w:rFonts w:eastAsia="Droid Sans Fallback"/>
        </w:rPr>
      </w:pPr>
      <w:r>
        <w:rPr>
          <w:rFonts w:eastAsia="Droid Sans Fallback"/>
        </w:rPr>
        <w:t xml:space="preserve">          </w:t>
      </w:r>
      <w:proofErr w:type="gramStart"/>
      <w:r>
        <w:rPr>
          <w:rFonts w:eastAsia="Droid Sans Fallback"/>
        </w:rPr>
        <w:t>− использовать разные виды чтения (ознакомительное, изучающее,</w:t>
      </w:r>
      <w:proofErr w:type="gramEnd"/>
    </w:p>
    <w:p w:rsidR="000704AB" w:rsidRDefault="000704AB" w:rsidP="000704AB">
      <w:pPr>
        <w:pStyle w:val="a6"/>
        <w:rPr>
          <w:rFonts w:eastAsia="Droid Sans Fallback"/>
        </w:rPr>
      </w:pPr>
      <w:r>
        <w:rPr>
          <w:rFonts w:eastAsia="Droid Sans Fallback"/>
        </w:rPr>
        <w:t xml:space="preserve">             выборочное,  поисковое); </w:t>
      </w:r>
    </w:p>
    <w:p w:rsidR="000704AB" w:rsidRDefault="000704AB" w:rsidP="000704AB">
      <w:pPr>
        <w:pStyle w:val="a6"/>
        <w:rPr>
          <w:rFonts w:eastAsia="Droid Sans Fallback"/>
        </w:rPr>
      </w:pPr>
      <w:r>
        <w:rPr>
          <w:rFonts w:eastAsia="Droid Sans Fallback"/>
        </w:rPr>
        <w:t xml:space="preserve">         − уметь самостоятельно выбирать интересующую литературу; </w:t>
      </w:r>
    </w:p>
    <w:p w:rsidR="000704AB" w:rsidRDefault="000704AB" w:rsidP="000704AB">
      <w:pPr>
        <w:pStyle w:val="a6"/>
        <w:rPr>
          <w:rFonts w:eastAsia="Droid Sans Fallback"/>
        </w:rPr>
      </w:pPr>
      <w:r>
        <w:rPr>
          <w:rFonts w:eastAsia="Droid Sans Fallback"/>
        </w:rPr>
        <w:t xml:space="preserve">          − пользоваться справочными источниками для понимания и получения   дополни-</w:t>
      </w:r>
    </w:p>
    <w:p w:rsidR="000704AB" w:rsidRDefault="000704AB" w:rsidP="000704AB">
      <w:pPr>
        <w:pStyle w:val="a6"/>
        <w:rPr>
          <w:rFonts w:eastAsia="Droid Sans Fallback"/>
        </w:rPr>
      </w:pPr>
      <w:r>
        <w:rPr>
          <w:rFonts w:eastAsia="Droid Sans Fallback"/>
        </w:rPr>
        <w:lastRenderedPageBreak/>
        <w:t xml:space="preserve">            тельной  информации.</w:t>
      </w:r>
    </w:p>
    <w:p w:rsidR="000704AB" w:rsidRDefault="000704AB" w:rsidP="000704AB">
      <w:pPr>
        <w:pStyle w:val="a4"/>
        <w:ind w:firstLine="540"/>
      </w:pPr>
    </w:p>
    <w:p w:rsidR="000704AB" w:rsidRDefault="000704AB" w:rsidP="000704AB">
      <w:pPr>
        <w:pStyle w:val="a3"/>
        <w:spacing w:before="0" w:beforeAutospacing="0" w:after="150" w:afterAutospacing="0"/>
        <w:rPr>
          <w:color w:val="000000"/>
        </w:rPr>
      </w:pPr>
      <w:r>
        <w:rPr>
          <w:color w:val="000000"/>
        </w:rPr>
        <w:t>Программа предусматривает использование следующих форм проведения занятий:</w:t>
      </w:r>
    </w:p>
    <w:p w:rsidR="000704AB" w:rsidRDefault="000704AB" w:rsidP="000704AB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color w:val="000000"/>
        </w:rPr>
      </w:pPr>
      <w:r>
        <w:rPr>
          <w:color w:val="000000"/>
        </w:rPr>
        <w:t>игра</w:t>
      </w:r>
    </w:p>
    <w:p w:rsidR="000704AB" w:rsidRDefault="000704AB" w:rsidP="000704AB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color w:val="000000"/>
        </w:rPr>
      </w:pPr>
      <w:r>
        <w:rPr>
          <w:color w:val="000000"/>
        </w:rPr>
        <w:t>беседа</w:t>
      </w:r>
    </w:p>
    <w:p w:rsidR="000704AB" w:rsidRDefault="000704AB" w:rsidP="000704AB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color w:val="000000"/>
        </w:rPr>
      </w:pPr>
      <w:r>
        <w:rPr>
          <w:color w:val="000000"/>
        </w:rPr>
        <w:t>иллюстрирование</w:t>
      </w:r>
    </w:p>
    <w:p w:rsidR="000704AB" w:rsidRDefault="000704AB" w:rsidP="000704AB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color w:val="000000"/>
        </w:rPr>
      </w:pPr>
      <w:r>
        <w:rPr>
          <w:color w:val="000000"/>
        </w:rPr>
        <w:t>изучение основ сценического мастерства</w:t>
      </w:r>
    </w:p>
    <w:p w:rsidR="000704AB" w:rsidRDefault="000704AB" w:rsidP="000704AB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color w:val="000000"/>
        </w:rPr>
      </w:pPr>
      <w:r>
        <w:rPr>
          <w:color w:val="000000"/>
        </w:rPr>
        <w:t>мастерская образа</w:t>
      </w:r>
    </w:p>
    <w:p w:rsidR="000704AB" w:rsidRDefault="000704AB" w:rsidP="000704AB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color w:val="000000"/>
        </w:rPr>
      </w:pPr>
      <w:r>
        <w:rPr>
          <w:color w:val="000000"/>
        </w:rPr>
        <w:t>мастерская костюма, декораций</w:t>
      </w:r>
    </w:p>
    <w:p w:rsidR="000704AB" w:rsidRDefault="000704AB" w:rsidP="000704AB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color w:val="000000"/>
        </w:rPr>
      </w:pPr>
      <w:proofErr w:type="spellStart"/>
      <w:r>
        <w:rPr>
          <w:color w:val="000000"/>
        </w:rPr>
        <w:t>инсценирование</w:t>
      </w:r>
      <w:proofErr w:type="spellEnd"/>
      <w:r>
        <w:rPr>
          <w:color w:val="000000"/>
        </w:rPr>
        <w:t xml:space="preserve"> прочитанного произведения</w:t>
      </w:r>
    </w:p>
    <w:p w:rsidR="000704AB" w:rsidRDefault="000704AB" w:rsidP="000704AB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color w:val="000000"/>
        </w:rPr>
      </w:pPr>
      <w:r>
        <w:rPr>
          <w:color w:val="000000"/>
        </w:rPr>
        <w:t>постановка спектакля</w:t>
      </w:r>
    </w:p>
    <w:p w:rsidR="000704AB" w:rsidRDefault="000704AB" w:rsidP="000704AB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color w:val="000000"/>
        </w:rPr>
      </w:pPr>
      <w:r>
        <w:rPr>
          <w:color w:val="000000"/>
        </w:rPr>
        <w:t>посещение спектакля</w:t>
      </w:r>
    </w:p>
    <w:p w:rsidR="000704AB" w:rsidRDefault="000704AB" w:rsidP="000704AB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color w:val="000000"/>
        </w:rPr>
      </w:pPr>
      <w:r>
        <w:rPr>
          <w:color w:val="000000"/>
        </w:rPr>
        <w:t>работа в малых группах</w:t>
      </w:r>
    </w:p>
    <w:p w:rsidR="000704AB" w:rsidRDefault="000704AB" w:rsidP="000704AB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color w:val="000000"/>
        </w:rPr>
      </w:pPr>
      <w:r>
        <w:rPr>
          <w:color w:val="000000"/>
        </w:rPr>
        <w:t>актёрский тренинг</w:t>
      </w:r>
    </w:p>
    <w:p w:rsidR="000704AB" w:rsidRDefault="000704AB" w:rsidP="000704AB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color w:val="000000"/>
        </w:rPr>
      </w:pPr>
      <w:r>
        <w:rPr>
          <w:color w:val="000000"/>
        </w:rPr>
        <w:t>экскурсия</w:t>
      </w:r>
    </w:p>
    <w:p w:rsidR="000704AB" w:rsidRDefault="000704AB" w:rsidP="000704AB">
      <w:pPr>
        <w:pStyle w:val="a3"/>
        <w:numPr>
          <w:ilvl w:val="0"/>
          <w:numId w:val="2"/>
        </w:numPr>
        <w:spacing w:before="0" w:beforeAutospacing="0" w:after="150" w:afterAutospacing="0"/>
        <w:ind w:left="0"/>
        <w:rPr>
          <w:color w:val="000000"/>
        </w:rPr>
      </w:pPr>
      <w:r>
        <w:rPr>
          <w:color w:val="000000"/>
        </w:rPr>
        <w:t>выступление</w:t>
      </w:r>
    </w:p>
    <w:p w:rsidR="000704AB" w:rsidRDefault="000704AB" w:rsidP="000704AB">
      <w:pPr>
        <w:pStyle w:val="a3"/>
        <w:spacing w:before="0" w:beforeAutospacing="0" w:after="150" w:afterAutospacing="0"/>
        <w:rPr>
          <w:color w:val="000000"/>
        </w:rPr>
      </w:pPr>
      <w:r>
        <w:rPr>
          <w:color w:val="170E02"/>
        </w:rPr>
        <w:t>Актерский тренинг предполагает широкое использование элемента игры. Подлинная заинтересованность ученика, доходящая до азарта, – обязательное условие успеха выполнения задания. Именно игра приносит с собой чувство свободы, непосредственность, смелость.</w:t>
      </w:r>
    </w:p>
    <w:p w:rsidR="000704AB" w:rsidRDefault="000704AB" w:rsidP="000704A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Большое значение имеет работа над оформлением спектакля, над декорациями и костюмами, музыкальным оформлением. Эта работа также развивает воображение, творческую активность школьников, позволяет реализовать возможности детей в данных областях деятельности.</w:t>
      </w:r>
    </w:p>
    <w:p w:rsidR="000704AB" w:rsidRDefault="000704AB" w:rsidP="000704A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Важной формой занятий являются  виртуальные экскурсии в театр, где дети знакомятся с процессом подготовки спектакля: посещение гримерной, костюмерной, просмотр спектакля. После просмотра спектакля предполагаются следующие виды деятельности: беседы по содержанию и иллюстрирование.</w:t>
      </w:r>
    </w:p>
    <w:p w:rsidR="000704AB" w:rsidRDefault="000704AB" w:rsidP="000704AB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Беседы о театре знакомят школьников в доступной им форме с особенностями реалистического театрального искусства, его видами и жанрами; раскрывает общественно-воспитательную роль театра. Все это направлено на развитие зрительской культуры детей.</w:t>
      </w:r>
    </w:p>
    <w:p w:rsidR="000704AB" w:rsidRDefault="000704AB" w:rsidP="000704AB">
      <w:pPr>
        <w:pStyle w:val="a3"/>
        <w:spacing w:before="0" w:beforeAutospacing="0" w:after="150" w:afterAutospacing="0"/>
        <w:rPr>
          <w:color w:val="000000"/>
        </w:rPr>
      </w:pPr>
      <w:r>
        <w:rPr>
          <w:color w:val="000000"/>
        </w:rPr>
        <w:t>Изучение основ актёрского мастерства способствует формированию у школьников художественного вкуса и эстетического отношения к действительности.</w:t>
      </w:r>
    </w:p>
    <w:p w:rsidR="000704AB" w:rsidRDefault="000704AB" w:rsidP="000704AB">
      <w:pPr>
        <w:pStyle w:val="a3"/>
        <w:spacing w:before="0" w:beforeAutospacing="0" w:after="150" w:afterAutospacing="0"/>
        <w:rPr>
          <w:color w:val="00000A"/>
        </w:rPr>
      </w:pPr>
      <w:r>
        <w:rPr>
          <w:color w:val="000000"/>
        </w:rPr>
        <w:t>Раннее формирование навыков грамотного драматического творчества у школьников способствует их гармоничному художественному развитию в дальнейшем.</w:t>
      </w:r>
      <w:r>
        <w:rPr>
          <w:rStyle w:val="apple-converted-space"/>
          <w:color w:val="000000"/>
        </w:rPr>
        <w:t> </w:t>
      </w:r>
      <w:proofErr w:type="gramStart"/>
      <w:r>
        <w:rPr>
          <w:color w:val="00000A"/>
        </w:rPr>
        <w:t>Обучение по</w:t>
      </w:r>
      <w:proofErr w:type="gramEnd"/>
      <w:r>
        <w:rPr>
          <w:color w:val="00000A"/>
        </w:rPr>
        <w:t xml:space="preserve"> данной программе увеличивает шансы быть успешными в любом выбранном ими виде деятельности.</w:t>
      </w:r>
    </w:p>
    <w:p w:rsidR="000704AB" w:rsidRDefault="000704AB" w:rsidP="000704AB">
      <w:pPr>
        <w:pStyle w:val="a3"/>
        <w:spacing w:before="0" w:beforeAutospacing="0" w:after="150" w:afterAutospacing="0"/>
        <w:rPr>
          <w:color w:val="00000A"/>
        </w:rPr>
      </w:pPr>
    </w:p>
    <w:p w:rsidR="000704AB" w:rsidRDefault="000704AB" w:rsidP="000704AB">
      <w:pPr>
        <w:pStyle w:val="a3"/>
        <w:spacing w:before="0" w:beforeAutospacing="0" w:after="150" w:afterAutospacing="0"/>
        <w:rPr>
          <w:color w:val="00000A"/>
        </w:rPr>
      </w:pPr>
    </w:p>
    <w:p w:rsidR="000704AB" w:rsidRDefault="000704AB" w:rsidP="000704AB">
      <w:pPr>
        <w:pStyle w:val="a3"/>
        <w:spacing w:before="0" w:beforeAutospacing="0" w:after="150" w:afterAutospacing="0"/>
        <w:rPr>
          <w:color w:val="000000"/>
        </w:rPr>
      </w:pPr>
    </w:p>
    <w:p w:rsidR="000704AB" w:rsidRDefault="000704AB" w:rsidP="000704AB">
      <w:pPr>
        <w:shd w:val="clear" w:color="auto" w:fill="FFFFFF"/>
        <w:spacing w:before="100" w:beforeAutospacing="1" w:after="0" w:line="200" w:lineRule="atLeast"/>
        <w:ind w:firstLine="70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Режим и формы занятий</w:t>
      </w:r>
    </w:p>
    <w:p w:rsidR="000704AB" w:rsidRDefault="000704AB" w:rsidP="000704AB">
      <w:pPr>
        <w:pStyle w:val="a6"/>
      </w:pPr>
      <w:r>
        <w:t xml:space="preserve"> Занятия проводятся 2 </w:t>
      </w:r>
      <w:proofErr w:type="spellStart"/>
      <w:r>
        <w:t>разав</w:t>
      </w:r>
      <w:proofErr w:type="spellEnd"/>
      <w:r>
        <w:t xml:space="preserve"> неделю </w:t>
      </w:r>
    </w:p>
    <w:p w:rsidR="000704AB" w:rsidRDefault="000704AB" w:rsidP="000704AB">
      <w:pPr>
        <w:pStyle w:val="a6"/>
      </w:pPr>
      <w:r>
        <w:t xml:space="preserve"> Виды занятий – практические</w:t>
      </w:r>
      <w:proofErr w:type="gramStart"/>
      <w:r>
        <w:t xml:space="preserve">:, </w:t>
      </w:r>
      <w:proofErr w:type="gramEnd"/>
      <w:r>
        <w:t xml:space="preserve">театральные игры,  работа над выразительностью речи при чтении стихов, инсценировки сказок и др. Игра, игровые упражнения, выступают как способ адаптации ребенка к школьной среде. </w:t>
      </w:r>
    </w:p>
    <w:p w:rsidR="000704AB" w:rsidRDefault="000704AB" w:rsidP="000704AB">
      <w:pPr>
        <w:pStyle w:val="a6"/>
      </w:pPr>
      <w:r>
        <w:rPr>
          <w:color w:val="000000"/>
        </w:rPr>
        <w:t>Занятия строятся на принципе добровольного вовлечения в игру.  Используются различные виды игр: эмоционально-сенсорные, интеллектуальные, креативные, подвижные</w:t>
      </w:r>
      <w:proofErr w:type="gramStart"/>
      <w:r>
        <w:rPr>
          <w:color w:val="000000"/>
        </w:rPr>
        <w:t>.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с</w:t>
      </w:r>
      <w:proofErr w:type="gramEnd"/>
      <w:r>
        <w:rPr>
          <w:color w:val="000000"/>
        </w:rPr>
        <w:t>южетно-ролевые игры, конкурсы и викторины. И главное, посещение и обсуждение театральных постановок в театре на Неве.</w:t>
      </w:r>
    </w:p>
    <w:p w:rsidR="000704AB" w:rsidRDefault="000704AB" w:rsidP="000704AB">
      <w:pPr>
        <w:shd w:val="clear" w:color="auto" w:fill="FFFFFF"/>
        <w:spacing w:before="100" w:beforeAutospacing="1" w:after="0" w:line="2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концу обучения дети приобретут следующие умения и навыки:</w:t>
      </w:r>
    </w:p>
    <w:p w:rsidR="000704AB" w:rsidRDefault="000704AB" w:rsidP="000704AB">
      <w:pPr>
        <w:shd w:val="clear" w:color="auto" w:fill="FFFFFF"/>
        <w:spacing w:before="100" w:beforeAutospacing="1" w:after="0" w:line="2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свободно и раскрепощенно держаться при выступлениях перед взрослыми и сверстниками;</w:t>
      </w:r>
    </w:p>
    <w:p w:rsidR="000704AB" w:rsidRDefault="000704AB" w:rsidP="000704AB">
      <w:pPr>
        <w:shd w:val="clear" w:color="auto" w:fill="FFFFFF"/>
        <w:spacing w:before="100" w:beforeAutospacing="1" w:after="0" w:line="2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 импровизировать  средствами мимики, пантомимы, выразительных движений и интонации (при передаче характерных особенностей различных персонажей и т. д.);</w:t>
      </w:r>
    </w:p>
    <w:p w:rsidR="000704AB" w:rsidRDefault="000704AB" w:rsidP="000704AB">
      <w:pPr>
        <w:shd w:val="clear" w:color="auto" w:fill="FFFFFF"/>
        <w:spacing w:before="100" w:beforeAutospacing="1" w:after="0" w:line="2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самостоятельно слышать неправильное произношение и свои речевые недостатки;</w:t>
      </w:r>
    </w:p>
    <w:p w:rsidR="000704AB" w:rsidRDefault="000704AB" w:rsidP="000704AB">
      <w:pPr>
        <w:shd w:val="clear" w:color="auto" w:fill="FFFFFF"/>
        <w:spacing w:before="100" w:beforeAutospacing="1" w:after="0" w:line="2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работать в коллективе и подчиняться  общим правилам;</w:t>
      </w:r>
    </w:p>
    <w:p w:rsidR="000704AB" w:rsidRDefault="000704AB" w:rsidP="000704AB">
      <w:pPr>
        <w:shd w:val="clear" w:color="auto" w:fill="FFFFFF"/>
        <w:spacing w:before="100" w:beforeAutospacing="1" w:after="0" w:line="200" w:lineRule="atLeast"/>
        <w:ind w:firstLine="70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результаты:</w:t>
      </w:r>
    </w:p>
    <w:p w:rsidR="000704AB" w:rsidRDefault="000704AB" w:rsidP="000704AB">
      <w:pPr>
        <w:shd w:val="clear" w:color="auto" w:fill="FFFFFF"/>
        <w:spacing w:before="100" w:beforeAutospacing="1" w:after="0" w:line="2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 Развитие творческого потенциала детей, проявление их способностей и талантов</w:t>
      </w:r>
    </w:p>
    <w:p w:rsidR="000704AB" w:rsidRDefault="000704AB" w:rsidP="000704AB">
      <w:pPr>
        <w:shd w:val="clear" w:color="auto" w:fill="FFFFFF"/>
        <w:spacing w:before="100" w:beforeAutospacing="1" w:after="0" w:line="2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 Создание прочной развивающей среды, способствующей развитию таланта ребенка.</w:t>
      </w:r>
    </w:p>
    <w:p w:rsidR="000704AB" w:rsidRDefault="000704AB" w:rsidP="000704AB">
      <w:pPr>
        <w:shd w:val="clear" w:color="auto" w:fill="FFFFFF"/>
        <w:spacing w:before="100" w:beforeAutospacing="1" w:after="0" w:line="2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 Участие в общешкольных и классных праздниках.</w:t>
      </w:r>
    </w:p>
    <w:p w:rsidR="000704AB" w:rsidRDefault="000704AB" w:rsidP="000704AB">
      <w:pPr>
        <w:shd w:val="clear" w:color="auto" w:fill="FFFFFF"/>
        <w:spacing w:before="100" w:beforeAutospacing="1" w:after="0" w:line="2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    Желание работать в коллективе и подчиняться общим правилам.</w:t>
      </w:r>
    </w:p>
    <w:p w:rsidR="000704AB" w:rsidRDefault="000704AB" w:rsidP="000704AB">
      <w:pPr>
        <w:shd w:val="clear" w:color="auto" w:fill="FFFFFF"/>
        <w:spacing w:before="100" w:beforeAutospacing="1" w:after="0" w:line="200" w:lineRule="atLeast"/>
        <w:ind w:firstLine="70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04AB" w:rsidRDefault="000704AB" w:rsidP="000704AB">
      <w:pPr>
        <w:pStyle w:val="a4"/>
      </w:pPr>
      <w:r>
        <w:t xml:space="preserve">   Программа включает следующие разделы:</w:t>
      </w:r>
    </w:p>
    <w:p w:rsidR="000704AB" w:rsidRDefault="000704AB" w:rsidP="000704AB">
      <w:pPr>
        <w:pStyle w:val="a4"/>
        <w:numPr>
          <w:ilvl w:val="0"/>
          <w:numId w:val="3"/>
        </w:numPr>
        <w:ind w:left="0" w:firstLine="540"/>
      </w:pPr>
      <w:r>
        <w:t>Театральная игра</w:t>
      </w:r>
    </w:p>
    <w:p w:rsidR="000704AB" w:rsidRDefault="000704AB" w:rsidP="000704AB">
      <w:pPr>
        <w:pStyle w:val="a4"/>
        <w:numPr>
          <w:ilvl w:val="0"/>
          <w:numId w:val="3"/>
        </w:numPr>
        <w:ind w:left="0" w:firstLine="540"/>
      </w:pPr>
      <w:r>
        <w:t>Культура и техника речи</w:t>
      </w:r>
    </w:p>
    <w:p w:rsidR="000704AB" w:rsidRDefault="000704AB" w:rsidP="000704AB">
      <w:pPr>
        <w:pStyle w:val="a4"/>
        <w:numPr>
          <w:ilvl w:val="0"/>
          <w:numId w:val="3"/>
        </w:numPr>
        <w:ind w:left="0" w:firstLine="540"/>
      </w:pPr>
      <w:r>
        <w:t>Ритмопластика</w:t>
      </w:r>
    </w:p>
    <w:p w:rsidR="000704AB" w:rsidRDefault="000704AB" w:rsidP="000704AB">
      <w:pPr>
        <w:pStyle w:val="a4"/>
        <w:numPr>
          <w:ilvl w:val="0"/>
          <w:numId w:val="3"/>
        </w:numPr>
        <w:ind w:left="0" w:firstLine="540"/>
      </w:pPr>
      <w:r>
        <w:t>Основы театральной культуры</w:t>
      </w:r>
    </w:p>
    <w:p w:rsidR="000704AB" w:rsidRDefault="000704AB" w:rsidP="000704AB">
      <w:pPr>
        <w:pStyle w:val="a4"/>
        <w:numPr>
          <w:ilvl w:val="0"/>
          <w:numId w:val="3"/>
        </w:numPr>
        <w:ind w:left="0" w:firstLine="540"/>
      </w:pPr>
      <w:r>
        <w:t>Участие в праздниках.</w:t>
      </w:r>
    </w:p>
    <w:p w:rsidR="000704AB" w:rsidRDefault="000704AB" w:rsidP="000704AB">
      <w:pPr>
        <w:pStyle w:val="a4"/>
        <w:ind w:firstLine="540"/>
      </w:pPr>
    </w:p>
    <w:p w:rsidR="000704AB" w:rsidRDefault="000704AB" w:rsidP="000704AB">
      <w:pPr>
        <w:pStyle w:val="a4"/>
        <w:ind w:firstLine="540"/>
      </w:pPr>
      <w:r>
        <w:t>Занятия состоят из теоретической и практической частей. Теоретическая часть включает краткие сведения о развитии театрального искусства, цикл познавательных бесед о жизни и творчестве великих мастеров театра, беседы о красоте вокруг нас, профессиональной ориентации школьников. Практическая часть работы направлена на получение навыков актерского мастерства.</w:t>
      </w:r>
    </w:p>
    <w:p w:rsidR="000704AB" w:rsidRDefault="000704AB" w:rsidP="000704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704AB" w:rsidRDefault="000704AB" w:rsidP="000704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704AB" w:rsidRDefault="000704AB" w:rsidP="000704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Формы работы:</w:t>
      </w:r>
    </w:p>
    <w:p w:rsidR="000704AB" w:rsidRDefault="000704AB" w:rsidP="000704A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занятий - групповые и индивидуальные занятия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0704AB" w:rsidRDefault="000704AB" w:rsidP="000704A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Основными формами проведения занятий являются:</w:t>
      </w:r>
    </w:p>
    <w:p w:rsidR="000704AB" w:rsidRDefault="000704AB" w:rsidP="000704AB">
      <w:pPr>
        <w:pStyle w:val="a7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театральные игры, </w:t>
      </w:r>
    </w:p>
    <w:p w:rsidR="000704AB" w:rsidRDefault="000704AB" w:rsidP="000704AB">
      <w:pPr>
        <w:pStyle w:val="a7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конкурсы, </w:t>
      </w:r>
    </w:p>
    <w:p w:rsidR="000704AB" w:rsidRDefault="000704AB" w:rsidP="000704AB">
      <w:pPr>
        <w:pStyle w:val="a7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викторины, </w:t>
      </w:r>
    </w:p>
    <w:p w:rsidR="000704AB" w:rsidRDefault="000704AB" w:rsidP="000704AB">
      <w:pPr>
        <w:pStyle w:val="a7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беседы, </w:t>
      </w:r>
    </w:p>
    <w:p w:rsidR="000704AB" w:rsidRDefault="000704AB" w:rsidP="000704AB">
      <w:pPr>
        <w:pStyle w:val="a7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экскурсии в театр и музеи, </w:t>
      </w:r>
    </w:p>
    <w:p w:rsidR="000704AB" w:rsidRDefault="000704AB" w:rsidP="000704AB">
      <w:pPr>
        <w:pStyle w:val="a7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постановка сценок к конкретным школьным мероприятиям,</w:t>
      </w:r>
    </w:p>
    <w:p w:rsidR="000704AB" w:rsidRDefault="000704AB" w:rsidP="000704AB">
      <w:pPr>
        <w:pStyle w:val="a7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инсценировка сценариев школьных праздников, </w:t>
      </w:r>
    </w:p>
    <w:p w:rsidR="000704AB" w:rsidRDefault="000704AB" w:rsidP="000704AB">
      <w:pPr>
        <w:pStyle w:val="a7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театральные постановки сказок, эпизодов из литературных произведений. </w:t>
      </w:r>
    </w:p>
    <w:p w:rsidR="000704AB" w:rsidRDefault="000704AB" w:rsidP="000704AB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04AB" w:rsidRDefault="000704AB" w:rsidP="000704AB">
      <w:pPr>
        <w:shd w:val="clear" w:color="auto" w:fill="FFFFFF"/>
        <w:spacing w:before="100" w:beforeAutospacing="1" w:after="0" w:line="200" w:lineRule="atLeast"/>
        <w:ind w:left="64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Содержание программы</w:t>
      </w:r>
    </w:p>
    <w:p w:rsidR="000704AB" w:rsidRDefault="000704AB" w:rsidP="000704AB">
      <w:pPr>
        <w:shd w:val="clear" w:color="auto" w:fill="FFFFFF"/>
        <w:spacing w:before="100" w:beforeAutospacing="1" w:after="0" w:line="200" w:lineRule="atLeast"/>
        <w:ind w:left="64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1. Вводное   занятие  (1ч.)</w:t>
      </w:r>
    </w:p>
    <w:p w:rsidR="000704AB" w:rsidRDefault="000704AB" w:rsidP="000704AB">
      <w:pPr>
        <w:pStyle w:val="a6"/>
      </w:pPr>
      <w:r>
        <w:t xml:space="preserve">          Игры на знакомство, способствующие возникновению дружеских   отношений</w:t>
      </w:r>
    </w:p>
    <w:p w:rsidR="000704AB" w:rsidRDefault="000704AB" w:rsidP="000704AB">
      <w:pPr>
        <w:shd w:val="clear" w:color="auto" w:fill="FFFFFF"/>
        <w:spacing w:before="100" w:beforeAutospacing="1" w:after="0" w:line="200" w:lineRule="atLeast"/>
        <w:ind w:left="64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2. Театральная игра 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</w:rPr>
        <w:t>18ч.)</w:t>
      </w:r>
    </w:p>
    <w:p w:rsidR="000704AB" w:rsidRDefault="000704AB" w:rsidP="000704AB">
      <w:pPr>
        <w:shd w:val="clear" w:color="auto" w:fill="FFFFFF"/>
        <w:spacing w:before="100" w:beforeAutospacing="1" w:after="0" w:line="200" w:lineRule="atLeast"/>
        <w:ind w:left="64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Игры на знакомство. Массовые игры. Игры на развитие памяти, произвольного внимания, воображения, наблюдательности.  Этюды на выразительность жестов. Этюды с воображаемыми предметами. Этюды с заданными обстоятельствами. Этюды на эмоции и вежливое поведение. Импровизация игр-драматизаций. </w:t>
      </w:r>
    </w:p>
    <w:p w:rsidR="000704AB" w:rsidRDefault="000704AB" w:rsidP="000704AB">
      <w:pPr>
        <w:shd w:val="clear" w:color="auto" w:fill="FFFFFF"/>
        <w:spacing w:before="100" w:beforeAutospacing="1" w:after="0" w:line="200" w:lineRule="atLeast"/>
        <w:ind w:left="64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3. Культура и техника речи 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</w:rPr>
        <w:t>8ч.)</w:t>
      </w:r>
    </w:p>
    <w:p w:rsidR="000704AB" w:rsidRDefault="000704AB" w:rsidP="000704AB">
      <w:pPr>
        <w:shd w:val="clear" w:color="auto" w:fill="FFFFFF"/>
        <w:spacing w:before="100" w:beforeAutospacing="1" w:after="0" w:line="200" w:lineRule="atLeast"/>
        <w:ind w:left="64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Артикуляционная гимнастика. Устранение дикционных недостатков и тренинг правильной дикции. Дыхательные упражнения. Постановка речевого голоса. Речь в движении.  Работа над стихотворением и басней.</w:t>
      </w:r>
    </w:p>
    <w:p w:rsidR="000704AB" w:rsidRDefault="000704AB" w:rsidP="000704AB">
      <w:pPr>
        <w:shd w:val="clear" w:color="auto" w:fill="FFFFFF"/>
        <w:spacing w:before="100" w:beforeAutospacing="1" w:after="0" w:line="200" w:lineRule="atLeast"/>
        <w:ind w:left="64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4. Ритмопластика 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</w:rPr>
        <w:t>8ч.)</w:t>
      </w:r>
    </w:p>
    <w:p w:rsidR="000704AB" w:rsidRDefault="000704AB" w:rsidP="000704AB">
      <w:pPr>
        <w:shd w:val="clear" w:color="auto" w:fill="FFFFFF"/>
        <w:spacing w:before="100" w:beforeAutospacing="1" w:after="0" w:line="200" w:lineRule="atLeast"/>
        <w:ind w:left="64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Коммуникативные, ритмические, музыкальные, пластические игры и упражнения. Развитие свободы и выразительности телодвижений.</w:t>
      </w:r>
    </w:p>
    <w:p w:rsidR="000704AB" w:rsidRDefault="000704AB" w:rsidP="000704AB">
      <w:pPr>
        <w:shd w:val="clear" w:color="auto" w:fill="FFFFFF"/>
        <w:spacing w:before="100" w:beforeAutospacing="1" w:after="0" w:line="200" w:lineRule="atLeast"/>
        <w:ind w:left="64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5. Театрализация. 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</w:rPr>
        <w:t>36ч.)</w:t>
      </w:r>
    </w:p>
    <w:p w:rsidR="000704AB" w:rsidRDefault="000704AB" w:rsidP="000704AB">
      <w:pPr>
        <w:shd w:val="clear" w:color="auto" w:fill="FFFFFF"/>
        <w:spacing w:before="100" w:beforeAutospacing="1" w:after="0" w:line="200" w:lineRule="atLeast"/>
        <w:ind w:left="64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Инсценировка литературных произведений.  Участие в праздниках.</w:t>
      </w:r>
    </w:p>
    <w:p w:rsidR="000704AB" w:rsidRDefault="000704AB" w:rsidP="000704AB">
      <w:pPr>
        <w:shd w:val="clear" w:color="auto" w:fill="FFFFFF"/>
        <w:spacing w:before="100" w:beforeAutospacing="1" w:after="0" w:line="200" w:lineRule="atLeast"/>
        <w:ind w:left="64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6. Итоговое занятие: </w:t>
      </w:r>
      <w:proofErr w:type="gramStart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bCs/>
          <w:color w:val="000000"/>
          <w:sz w:val="24"/>
          <w:szCs w:val="24"/>
        </w:rPr>
        <w:t>2ч.).</w:t>
      </w:r>
    </w:p>
    <w:p w:rsidR="000704AB" w:rsidRDefault="000704AB" w:rsidP="000704AB">
      <w:pPr>
        <w:shd w:val="clear" w:color="auto" w:fill="FFFFFF"/>
        <w:spacing w:before="100" w:beforeAutospacing="1" w:after="0" w:line="20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704AB" w:rsidRDefault="000704AB" w:rsidP="000704AB">
      <w:pPr>
        <w:shd w:val="clear" w:color="auto" w:fill="FFFFFF"/>
        <w:spacing w:before="100" w:beforeAutospacing="1" w:after="0" w:line="20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704AB" w:rsidRDefault="000704AB" w:rsidP="000704AB">
      <w:pPr>
        <w:shd w:val="clear" w:color="auto" w:fill="FFFFFF"/>
        <w:spacing w:before="100" w:beforeAutospacing="1" w:after="0" w:line="200" w:lineRule="atLeast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704AB" w:rsidRDefault="000704AB" w:rsidP="000704AB">
      <w:pPr>
        <w:shd w:val="clear" w:color="auto" w:fill="FFFFFF"/>
        <w:spacing w:before="100" w:beforeAutospacing="1" w:after="0" w:line="200" w:lineRule="atLeast"/>
        <w:rPr>
          <w:rFonts w:ascii="Times New Roman" w:hAnsi="Times New Roman" w:cs="Times New Roman"/>
          <w:color w:val="000000"/>
          <w:sz w:val="24"/>
          <w:szCs w:val="24"/>
        </w:rPr>
      </w:pPr>
    </w:p>
    <w:p w:rsidR="000704AB" w:rsidRDefault="000704AB" w:rsidP="000704AB">
      <w:pPr>
        <w:shd w:val="clear" w:color="auto" w:fill="FFFFFF"/>
        <w:spacing w:before="100" w:beforeAutospacing="1" w:after="0" w:line="200" w:lineRule="atLeast"/>
        <w:rPr>
          <w:rFonts w:ascii="Times New Roman" w:hAnsi="Times New Roman" w:cs="Times New Roman"/>
          <w:color w:val="000000"/>
          <w:sz w:val="24"/>
          <w:szCs w:val="24"/>
        </w:rPr>
      </w:pPr>
    </w:p>
    <w:p w:rsidR="000704AB" w:rsidRDefault="000704AB" w:rsidP="000704AB">
      <w:pPr>
        <w:shd w:val="clear" w:color="auto" w:fill="FFFFFF"/>
        <w:spacing w:before="100" w:beforeAutospacing="1" w:after="0" w:line="200" w:lineRule="atLeast"/>
        <w:rPr>
          <w:rFonts w:ascii="Times New Roman" w:hAnsi="Times New Roman" w:cs="Times New Roman"/>
          <w:color w:val="000000"/>
          <w:sz w:val="24"/>
          <w:szCs w:val="24"/>
        </w:rPr>
      </w:pPr>
    </w:p>
    <w:p w:rsidR="000704AB" w:rsidRDefault="000704AB" w:rsidP="000704AB">
      <w:pPr>
        <w:shd w:val="clear" w:color="auto" w:fill="FFFFFF"/>
        <w:spacing w:before="100" w:beforeAutospacing="1" w:after="0" w:line="200" w:lineRule="atLeast"/>
        <w:rPr>
          <w:rFonts w:ascii="Times New Roman" w:hAnsi="Times New Roman" w:cs="Times New Roman"/>
          <w:color w:val="000000"/>
          <w:sz w:val="24"/>
          <w:szCs w:val="24"/>
        </w:rPr>
      </w:pPr>
    </w:p>
    <w:p w:rsidR="000704AB" w:rsidRDefault="000704AB" w:rsidP="000704AB">
      <w:pPr>
        <w:shd w:val="clear" w:color="auto" w:fill="FFFFFF"/>
        <w:spacing w:before="100" w:beforeAutospacing="1" w:after="0" w:line="200" w:lineRule="atLeast"/>
        <w:rPr>
          <w:rFonts w:ascii="Times New Roman" w:hAnsi="Times New Roman" w:cs="Times New Roman"/>
          <w:color w:val="000000"/>
          <w:sz w:val="24"/>
          <w:szCs w:val="24"/>
        </w:rPr>
      </w:pPr>
    </w:p>
    <w:p w:rsidR="000704AB" w:rsidRDefault="000704AB" w:rsidP="000704AB">
      <w:pPr>
        <w:pStyle w:val="a7"/>
        <w:ind w:left="0" w:firstLine="708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Тематическое планирование</w:t>
      </w:r>
    </w:p>
    <w:p w:rsidR="000704AB" w:rsidRDefault="000704AB" w:rsidP="000704AB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sz w:val="24"/>
          <w:szCs w:val="24"/>
        </w:rPr>
      </w:pPr>
    </w:p>
    <w:tbl>
      <w:tblPr>
        <w:tblW w:w="10635" w:type="dxa"/>
        <w:tblInd w:w="-736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699"/>
        <w:gridCol w:w="2133"/>
        <w:gridCol w:w="147"/>
        <w:gridCol w:w="993"/>
        <w:gridCol w:w="1843"/>
        <w:gridCol w:w="2254"/>
        <w:gridCol w:w="1275"/>
        <w:gridCol w:w="1291"/>
      </w:tblGrid>
      <w:tr w:rsidR="000704AB" w:rsidTr="000704AB">
        <w:trPr>
          <w:trHeight w:val="604"/>
        </w:trPr>
        <w:tc>
          <w:tcPr>
            <w:tcW w:w="699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13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84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проведения</w:t>
            </w:r>
          </w:p>
        </w:tc>
        <w:tc>
          <w:tcPr>
            <w:tcW w:w="2253" w:type="dxa"/>
            <w:vMerge w:val="restart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Вид деятельности </w:t>
            </w:r>
          </w:p>
        </w:tc>
        <w:tc>
          <w:tcPr>
            <w:tcW w:w="2566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hideMark/>
          </w:tcPr>
          <w:p w:rsidR="000704AB" w:rsidRDefault="000704AB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проведения</w:t>
            </w:r>
          </w:p>
        </w:tc>
      </w:tr>
      <w:tr w:rsidR="000704AB" w:rsidTr="000704AB">
        <w:trPr>
          <w:trHeight w:val="281"/>
        </w:trPr>
        <w:tc>
          <w:tcPr>
            <w:tcW w:w="1063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704AB" w:rsidRDefault="000704A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79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704AB" w:rsidRDefault="000704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3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704AB" w:rsidRDefault="000704A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vAlign w:val="center"/>
            <w:hideMark/>
          </w:tcPr>
          <w:p w:rsidR="000704AB" w:rsidRDefault="000704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3" w:type="dxa"/>
            <w:vMerge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vAlign w:val="center"/>
            <w:hideMark/>
          </w:tcPr>
          <w:p w:rsidR="000704AB" w:rsidRDefault="000704A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hideMark/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1291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hideMark/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Фактически</w:t>
            </w:r>
          </w:p>
        </w:tc>
      </w:tr>
      <w:tr w:rsidR="000704AB" w:rsidTr="000704AB">
        <w:trPr>
          <w:trHeight w:val="900"/>
        </w:trPr>
        <w:tc>
          <w:tcPr>
            <w:tcW w:w="699" w:type="dxa"/>
            <w:tcBorders>
              <w:top w:val="nil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13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pStyle w:val="Default"/>
              <w:spacing w:line="276" w:lineRule="auto"/>
            </w:pPr>
            <w:r>
              <w:t>Вводное  занятие</w:t>
            </w:r>
          </w:p>
        </w:tc>
        <w:tc>
          <w:tcPr>
            <w:tcW w:w="1140" w:type="dxa"/>
            <w:gridSpan w:val="2"/>
            <w:tcBorders>
              <w:top w:val="nil"/>
              <w:left w:val="single" w:sz="4" w:space="0" w:color="auto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Библиотечный урок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Слушают, беседуют,  высказывают свое мнение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04AB" w:rsidTr="000704AB">
        <w:trPr>
          <w:trHeight w:val="616"/>
        </w:trPr>
        <w:tc>
          <w:tcPr>
            <w:tcW w:w="10632" w:type="dxa"/>
            <w:gridSpan w:val="8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Театральная игра.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18ч.)</w:t>
            </w:r>
          </w:p>
        </w:tc>
      </w:tr>
      <w:tr w:rsidR="000704AB" w:rsidTr="000704AB">
        <w:trPr>
          <w:trHeight w:val="345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2-3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pStyle w:val="Default"/>
              <w:spacing w:line="276" w:lineRule="auto"/>
            </w:pPr>
            <w:r>
              <w:t>Игры на знакомство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Презентация,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путешествие по страницам книг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Играют, беседуют, обсуждают,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читают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04AB" w:rsidTr="000704AB">
        <w:trPr>
          <w:trHeight w:val="345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4-5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pStyle w:val="Default"/>
              <w:spacing w:line="276" w:lineRule="auto"/>
            </w:pPr>
            <w:r>
              <w:t>Игры на знакомство, способствующие возникновению дружеских отношений.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Презентация, 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Смотрят, беседуют, обсуждают,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гимнастику для глаз, читают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04AB" w:rsidTr="000704AB">
        <w:trPr>
          <w:trHeight w:val="345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6-7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развитие памяти и воображения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Смотрят, беседуют, обсуждают,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гимнастику для глаз, читают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04AB" w:rsidTr="000704AB">
        <w:trPr>
          <w:trHeight w:val="345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 на развитие наблюдательности.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конкурс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pStyle w:val="Default"/>
              <w:tabs>
                <w:tab w:val="left" w:pos="0"/>
                <w:tab w:val="left" w:pos="246"/>
              </w:tabs>
              <w:spacing w:line="276" w:lineRule="auto"/>
              <w:ind w:left="17"/>
            </w:pPr>
            <w:r>
              <w:t>Смотрят, беседуют, обсуждают, выполняют гимнастику для глаз, читают, рисуют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04AB" w:rsidTr="000704AB">
        <w:trPr>
          <w:trHeight w:val="345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nil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10-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4" w:space="0" w:color="auto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Игры на развитие произвольного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внимания.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04AB" w:rsidRDefault="000704AB">
            <w:pPr>
              <w:pStyle w:val="Default"/>
              <w:tabs>
                <w:tab w:val="left" w:pos="0"/>
                <w:tab w:val="left" w:pos="246"/>
              </w:tabs>
              <w:spacing w:line="276" w:lineRule="auto"/>
              <w:ind w:left="17"/>
              <w:rPr>
                <w:color w:val="auto"/>
              </w:rPr>
            </w:pPr>
            <w:r>
              <w:rPr>
                <w:color w:val="auto"/>
              </w:rPr>
              <w:t>Играют, смотрят</w:t>
            </w:r>
          </w:p>
          <w:p w:rsidR="000704AB" w:rsidRDefault="000704AB">
            <w:pPr>
              <w:pStyle w:val="Default"/>
              <w:tabs>
                <w:tab w:val="left" w:pos="0"/>
                <w:tab w:val="left" w:pos="246"/>
              </w:tabs>
              <w:spacing w:line="276" w:lineRule="auto"/>
              <w:ind w:left="17"/>
              <w:rPr>
                <w:color w:val="auto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04AB" w:rsidTr="000704AB">
        <w:trPr>
          <w:trHeight w:val="429"/>
        </w:trPr>
        <w:tc>
          <w:tcPr>
            <w:tcW w:w="699" w:type="dxa"/>
            <w:tcBorders>
              <w:top w:val="nil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04AB" w:rsidRDefault="000704AB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tcBorders>
              <w:top w:val="nil"/>
              <w:left w:val="single" w:sz="4" w:space="0" w:color="auto"/>
              <w:bottom w:val="single" w:sz="6" w:space="0" w:color="00000A"/>
              <w:right w:val="single" w:sz="4" w:space="0" w:color="auto"/>
            </w:tcBorders>
          </w:tcPr>
          <w:p w:rsidR="000704AB" w:rsidRDefault="000704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6" w:space="0" w:color="00000A"/>
              <w:right w:val="single" w:sz="4" w:space="0" w:color="auto"/>
            </w:tcBorders>
          </w:tcPr>
          <w:p w:rsidR="000704AB" w:rsidRDefault="000704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00000A"/>
              <w:right w:val="single" w:sz="4" w:space="0" w:color="auto"/>
            </w:tcBorders>
          </w:tcPr>
          <w:p w:rsidR="000704AB" w:rsidRDefault="000704AB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single" w:sz="6" w:space="0" w:color="00000A"/>
              <w:right w:val="single" w:sz="4" w:space="0" w:color="auto"/>
            </w:tcBorders>
          </w:tcPr>
          <w:p w:rsidR="000704AB" w:rsidRDefault="000704AB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00000A"/>
              <w:right w:val="single" w:sz="4" w:space="0" w:color="auto"/>
            </w:tcBorders>
          </w:tcPr>
          <w:p w:rsidR="000704AB" w:rsidRDefault="000704AB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0704AB" w:rsidRDefault="000704AB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04AB" w:rsidTr="000704AB">
        <w:trPr>
          <w:trHeight w:val="345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12-13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Этюды на выразительность жестов.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Театральная игра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Смотрят, беседуют, обсуждают, выполняют гимнастику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04AB" w:rsidTr="000704AB">
        <w:trPr>
          <w:trHeight w:val="345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14-15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Этюды  с воображаемыми предметами.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Театральная игра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Смотрят, беседуют, обсуждают, выполняют гимнастику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04AB" w:rsidTr="000704AB">
        <w:trPr>
          <w:trHeight w:val="345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16-17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Этюды на эмоции и вежливое поведение.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Театральная игра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Смотрят, беседуют, обсуждают, выполняют упражнения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04AB" w:rsidTr="000704AB">
        <w:trPr>
          <w:trHeight w:val="345"/>
        </w:trPr>
        <w:tc>
          <w:tcPr>
            <w:tcW w:w="10632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Культура и техника речи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8ч.)</w:t>
            </w:r>
          </w:p>
        </w:tc>
      </w:tr>
      <w:tr w:rsidR="000704AB" w:rsidTr="000704AB">
        <w:trPr>
          <w:trHeight w:val="345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18-19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Артикуляционная гимнастика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Театральный практикум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pStyle w:val="a7"/>
              <w:tabs>
                <w:tab w:val="left" w:pos="282"/>
              </w:tabs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Выполняют артикуляционную гимнастику для развития речевого аппарата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04AB" w:rsidTr="000704AB">
        <w:trPr>
          <w:trHeight w:val="345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20-21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 правильной дикции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Театральный практикум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pStyle w:val="Default"/>
              <w:tabs>
                <w:tab w:val="left" w:pos="225"/>
              </w:tabs>
              <w:spacing w:line="276" w:lineRule="auto"/>
              <w:ind w:left="17"/>
            </w:pPr>
            <w:r>
              <w:t>выполняют упражнения развития дикции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04AB" w:rsidTr="000704AB">
        <w:trPr>
          <w:trHeight w:val="345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23-24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речевого голоса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Путешествие по страницам книг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Смотрят, беседуют, обсуждают,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выполняют гимнастику для развития речевого аппарата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04AB" w:rsidTr="000704AB">
        <w:trPr>
          <w:trHeight w:val="345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25-26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Речь в движении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Смотрят, беседуют, обсуждают,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гимнастику 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04AB" w:rsidTr="000704AB">
        <w:trPr>
          <w:trHeight w:val="345"/>
        </w:trPr>
        <w:tc>
          <w:tcPr>
            <w:tcW w:w="10632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Ритмопластика (8 ч.)</w:t>
            </w:r>
          </w:p>
        </w:tc>
      </w:tr>
      <w:tr w:rsidR="000704AB" w:rsidTr="000704AB">
        <w:trPr>
          <w:trHeight w:val="345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27-30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Коммуникативные игры и упражнения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Театральный практикум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Смотрят, беседуют, обсуждают,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упражнения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04AB" w:rsidTr="000704AB">
        <w:trPr>
          <w:trHeight w:val="345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31-32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Ритмические игры и упражнения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Театральный практикум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Обсуждают,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упражнения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04AB" w:rsidTr="000704AB">
        <w:trPr>
          <w:trHeight w:val="345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33-34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свободы и выразительности телодвижений.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Театральный практикум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pStyle w:val="Default"/>
              <w:tabs>
                <w:tab w:val="left" w:pos="0"/>
              </w:tabs>
              <w:spacing w:line="276" w:lineRule="auto"/>
              <w:ind w:left="34"/>
            </w:pPr>
            <w:r>
              <w:t>Смотрят, беседуют, обсуждают, выполняют упражнения на телодвижения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04AB" w:rsidTr="000704AB">
        <w:trPr>
          <w:trHeight w:val="345"/>
        </w:trPr>
        <w:tc>
          <w:tcPr>
            <w:tcW w:w="10632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after="15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Театрализация.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36ч.)</w:t>
            </w:r>
          </w:p>
        </w:tc>
      </w:tr>
      <w:tr w:rsidR="000704AB" w:rsidTr="000704AB">
        <w:trPr>
          <w:trHeight w:val="1343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35-36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 w:rsidP="000704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сказка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Зимовье зверей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Игровые упражнения,</w:t>
            </w:r>
          </w:p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театральная игра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pStyle w:val="Default"/>
              <w:tabs>
                <w:tab w:val="left" w:pos="0"/>
                <w:tab w:val="left" w:pos="246"/>
              </w:tabs>
              <w:spacing w:line="276" w:lineRule="auto"/>
              <w:ind w:left="17"/>
            </w:pPr>
            <w:r>
              <w:t>Играют, инсценируют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04AB" w:rsidTr="000704AB">
        <w:trPr>
          <w:trHeight w:val="2661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37-38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 w:rsidP="000704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экспромт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Презентация,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путешествие по страницам книг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pStyle w:val="Default"/>
              <w:tabs>
                <w:tab w:val="left" w:pos="0"/>
                <w:tab w:val="left" w:pos="246"/>
              </w:tabs>
              <w:spacing w:line="276" w:lineRule="auto"/>
              <w:ind w:left="17"/>
            </w:pPr>
            <w:r>
              <w:t xml:space="preserve">Слушают или читают книгу и аргументируют ее соответствие теме. </w:t>
            </w:r>
          </w:p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Слушают отдельные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фрагменты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выражать свое мнение о героях и их поступках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04AB" w:rsidTr="000704AB">
        <w:trPr>
          <w:trHeight w:val="20"/>
        </w:trPr>
        <w:tc>
          <w:tcPr>
            <w:tcW w:w="699" w:type="dxa"/>
            <w:tcBorders>
              <w:top w:val="nil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39-42</w:t>
            </w:r>
          </w:p>
        </w:tc>
        <w:tc>
          <w:tcPr>
            <w:tcW w:w="2279" w:type="dxa"/>
            <w:gridSpan w:val="2"/>
            <w:tcBorders>
              <w:top w:val="nil"/>
              <w:left w:val="single" w:sz="4" w:space="0" w:color="auto"/>
              <w:bottom w:val="single" w:sz="6" w:space="0" w:color="00000A"/>
              <w:right w:val="single" w:sz="4" w:space="0" w:color="auto"/>
            </w:tcBorders>
            <w:hideMark/>
          </w:tcPr>
          <w:p w:rsidR="000704AB" w:rsidRDefault="000704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Басни И.А. Крылова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6" w:space="0" w:color="00000A"/>
              <w:right w:val="single" w:sz="4" w:space="0" w:color="auto"/>
            </w:tcBorders>
            <w:hideMark/>
          </w:tcPr>
          <w:p w:rsidR="000704AB" w:rsidRDefault="000704AB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00000A"/>
              <w:right w:val="single" w:sz="4" w:space="0" w:color="auto"/>
            </w:tcBorders>
            <w:hideMark/>
          </w:tcPr>
          <w:p w:rsidR="000704AB" w:rsidRDefault="000704AB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Инсценировка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single" w:sz="6" w:space="0" w:color="00000A"/>
              <w:right w:val="single" w:sz="4" w:space="0" w:color="auto"/>
            </w:tcBorders>
            <w:hideMark/>
          </w:tcPr>
          <w:p w:rsidR="000704AB" w:rsidRDefault="000704AB">
            <w:pPr>
              <w:pStyle w:val="a6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Инсценируют,</w:t>
            </w:r>
          </w:p>
          <w:p w:rsidR="000704AB" w:rsidRDefault="000704AB">
            <w:pPr>
              <w:pStyle w:val="a6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общаются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00000A"/>
              <w:right w:val="single" w:sz="4" w:space="0" w:color="auto"/>
            </w:tcBorders>
          </w:tcPr>
          <w:p w:rsidR="000704AB" w:rsidRDefault="000704AB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0704AB" w:rsidRDefault="000704AB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04AB" w:rsidTr="000704AB">
        <w:trPr>
          <w:trHeight w:val="20"/>
        </w:trPr>
        <w:tc>
          <w:tcPr>
            <w:tcW w:w="699" w:type="dxa"/>
            <w:tcBorders>
              <w:top w:val="nil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43-46</w:t>
            </w:r>
          </w:p>
        </w:tc>
        <w:tc>
          <w:tcPr>
            <w:tcW w:w="2279" w:type="dxa"/>
            <w:gridSpan w:val="2"/>
            <w:tcBorders>
              <w:top w:val="nil"/>
              <w:left w:val="single" w:sz="4" w:space="0" w:color="auto"/>
              <w:bottom w:val="single" w:sz="6" w:space="0" w:color="00000A"/>
              <w:right w:val="single" w:sz="4" w:space="0" w:color="auto"/>
            </w:tcBorders>
            <w:hideMark/>
          </w:tcPr>
          <w:p w:rsidR="000704AB" w:rsidRDefault="000704AB" w:rsidP="000704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Произведения </w:t>
            </w:r>
          </w:p>
          <w:p w:rsidR="000704AB" w:rsidRDefault="000704AB" w:rsidP="000704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Михалкова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6" w:space="0" w:color="00000A"/>
              <w:right w:val="single" w:sz="4" w:space="0" w:color="auto"/>
            </w:tcBorders>
            <w:hideMark/>
          </w:tcPr>
          <w:p w:rsidR="000704AB" w:rsidRDefault="000704AB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00000A"/>
              <w:right w:val="single" w:sz="4" w:space="0" w:color="auto"/>
            </w:tcBorders>
            <w:hideMark/>
          </w:tcPr>
          <w:p w:rsidR="000704AB" w:rsidRDefault="000704AB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Путешествие по страницам книг</w:t>
            </w: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single" w:sz="6" w:space="0" w:color="00000A"/>
              <w:right w:val="single" w:sz="4" w:space="0" w:color="auto"/>
            </w:tcBorders>
            <w:hideMark/>
          </w:tcPr>
          <w:p w:rsidR="000704AB" w:rsidRDefault="000704AB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Высказывать свое впечатление о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книгх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е, героях или отдельной  истории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00000A"/>
              <w:right w:val="single" w:sz="4" w:space="0" w:color="auto"/>
            </w:tcBorders>
          </w:tcPr>
          <w:p w:rsidR="000704AB" w:rsidRDefault="000704AB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0704AB" w:rsidRDefault="000704AB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04AB" w:rsidTr="000704AB">
        <w:trPr>
          <w:trHeight w:val="1695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47-48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Стихи о зиме.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Библиотечный урок.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Слушают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учатся выражать свое мнение о произведениях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04AB" w:rsidTr="000704AB">
        <w:trPr>
          <w:trHeight w:val="2250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48-50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Произведения Зощенко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 w:rsidP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Просмотр фильмов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беседа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pStyle w:val="Default"/>
              <w:tabs>
                <w:tab w:val="left" w:pos="0"/>
                <w:tab w:val="left" w:pos="246"/>
              </w:tabs>
              <w:spacing w:line="276" w:lineRule="auto"/>
            </w:pPr>
            <w:r>
              <w:t>Слушают, высказывают свое впечатление о произведении, беседуют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04AB" w:rsidTr="000704AB">
        <w:trPr>
          <w:trHeight w:val="345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51-57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nil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Произведения о войне советских авторов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Библиотечный урок.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04AB" w:rsidRDefault="000704AB">
            <w:pPr>
              <w:pStyle w:val="Default"/>
              <w:tabs>
                <w:tab w:val="left" w:pos="0"/>
                <w:tab w:val="left" w:pos="246"/>
              </w:tabs>
              <w:spacing w:line="276" w:lineRule="auto"/>
              <w:ind w:left="17"/>
            </w:pPr>
            <w:r>
              <w:t>Знакомятся с книгами в открытом библиотечном фонде.</w:t>
            </w:r>
          </w:p>
          <w:p w:rsidR="000704AB" w:rsidRDefault="00070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6" w:space="0" w:color="00000A"/>
              <w:left w:val="single" w:sz="4" w:space="0" w:color="auto"/>
              <w:bottom w:val="nil"/>
              <w:right w:val="single" w:sz="6" w:space="0" w:color="00000A"/>
            </w:tcBorders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04AB" w:rsidTr="000704AB">
        <w:trPr>
          <w:trHeight w:val="20"/>
        </w:trPr>
        <w:tc>
          <w:tcPr>
            <w:tcW w:w="699" w:type="dxa"/>
            <w:tcBorders>
              <w:top w:val="nil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04AB" w:rsidRDefault="000704AB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tcBorders>
              <w:top w:val="nil"/>
              <w:left w:val="single" w:sz="4" w:space="0" w:color="auto"/>
              <w:bottom w:val="single" w:sz="6" w:space="0" w:color="00000A"/>
              <w:right w:val="single" w:sz="4" w:space="0" w:color="auto"/>
            </w:tcBorders>
          </w:tcPr>
          <w:p w:rsidR="000704AB" w:rsidRDefault="000704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6" w:space="0" w:color="00000A"/>
              <w:right w:val="nil"/>
            </w:tcBorders>
          </w:tcPr>
          <w:p w:rsidR="000704AB" w:rsidRDefault="000704AB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6" w:space="0" w:color="00000A"/>
              <w:right w:val="nil"/>
            </w:tcBorders>
          </w:tcPr>
          <w:p w:rsidR="000704AB" w:rsidRDefault="000704AB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3" w:type="dxa"/>
            <w:tcBorders>
              <w:top w:val="nil"/>
              <w:left w:val="single" w:sz="4" w:space="0" w:color="auto"/>
              <w:bottom w:val="single" w:sz="6" w:space="0" w:color="00000A"/>
              <w:right w:val="nil"/>
            </w:tcBorders>
          </w:tcPr>
          <w:p w:rsidR="000704AB" w:rsidRDefault="000704AB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6" w:space="0" w:color="00000A"/>
              <w:right w:val="nil"/>
            </w:tcBorders>
          </w:tcPr>
          <w:p w:rsidR="000704AB" w:rsidRDefault="000704AB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nil"/>
              <w:left w:val="single" w:sz="4" w:space="0" w:color="auto"/>
              <w:bottom w:val="single" w:sz="6" w:space="0" w:color="00000A"/>
              <w:right w:val="single" w:sz="4" w:space="0" w:color="auto"/>
            </w:tcBorders>
          </w:tcPr>
          <w:p w:rsidR="000704AB" w:rsidRDefault="000704AB">
            <w:pPr>
              <w:spacing w:after="15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04AB" w:rsidTr="000704AB">
        <w:trPr>
          <w:trHeight w:val="345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58-61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Сказки Пушкина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Практикум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rPr>
                <w:rFonts w:ascii="Traditional Arabic" w:hAnsi="Traditional Arabic" w:cs="Traditional Arabic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Слушают</w:t>
            </w:r>
            <w:proofErr w:type="gramEnd"/>
            <w:r>
              <w:rPr>
                <w:rFonts w:ascii="Traditional Arabic" w:hAnsi="Traditional Arabic" w:cs="Traditional Arabic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учатся</w:t>
            </w:r>
            <w:r>
              <w:rPr>
                <w:rFonts w:ascii="Traditional Arabic" w:hAnsi="Traditional Arabic" w:cs="Traditional Arabic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выражать</w:t>
            </w:r>
            <w:r>
              <w:rPr>
                <w:rFonts w:ascii="Traditional Arabic" w:hAnsi="Traditional Arabic" w:cs="Traditional Arabic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свое</w:t>
            </w:r>
            <w:r>
              <w:rPr>
                <w:rFonts w:ascii="Traditional Arabic" w:hAnsi="Traditional Arabic" w:cs="Traditional Arabic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мнение</w:t>
            </w:r>
            <w:r>
              <w:rPr>
                <w:rFonts w:ascii="Traditional Arabic" w:hAnsi="Traditional Arabic" w:cs="Traditional Arabic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raditional Arabic" w:hAnsi="Traditional Arabic" w:cs="Traditional Arabic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произведениях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04AB" w:rsidTr="000704AB">
        <w:trPr>
          <w:trHeight w:val="345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62-66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спектакль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Библиотечный урок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rPr>
                <w:rFonts w:ascii="Traditional Arabic" w:hAnsi="Traditional Arabic" w:cs="Traditional Arabic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Слушают</w:t>
            </w:r>
            <w:proofErr w:type="gramEnd"/>
            <w:r>
              <w:rPr>
                <w:rFonts w:ascii="Traditional Arabic" w:hAnsi="Traditional Arabic" w:cs="Traditional Arabic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учатся</w:t>
            </w:r>
            <w:r>
              <w:rPr>
                <w:rFonts w:ascii="Traditional Arabic" w:hAnsi="Traditional Arabic" w:cs="Traditional Arabic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выражать</w:t>
            </w:r>
            <w:r>
              <w:rPr>
                <w:rFonts w:ascii="Traditional Arabic" w:hAnsi="Traditional Arabic" w:cs="Traditional Arabic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свое</w:t>
            </w:r>
            <w:r>
              <w:rPr>
                <w:rFonts w:ascii="Traditional Arabic" w:hAnsi="Traditional Arabic" w:cs="Traditional Arabic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мнение</w:t>
            </w:r>
            <w:r>
              <w:rPr>
                <w:rFonts w:ascii="Traditional Arabic" w:hAnsi="Traditional Arabic" w:cs="Traditional Arabic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raditional Arabic" w:hAnsi="Traditional Arabic" w:cs="Traditional Arabic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произведениях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04AB" w:rsidTr="000704AB">
        <w:trPr>
          <w:trHeight w:val="345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67-68</w:t>
            </w: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 занятие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after="15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Pr="000704AB" w:rsidRDefault="00070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04AB">
              <w:rPr>
                <w:rFonts w:ascii="Times New Roman" w:hAnsi="Times New Roman" w:cs="Times New Roman"/>
                <w:sz w:val="24"/>
                <w:szCs w:val="24"/>
              </w:rPr>
              <w:t>Практикум</w:t>
            </w: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Pr="000704AB" w:rsidRDefault="000704AB" w:rsidP="00070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4AB">
              <w:rPr>
                <w:rFonts w:ascii="Times New Roman" w:hAnsi="Times New Roman" w:cs="Times New Roman"/>
                <w:sz w:val="24"/>
                <w:szCs w:val="24"/>
              </w:rPr>
              <w:t>Инсценируют,</w:t>
            </w:r>
          </w:p>
          <w:p w:rsidR="000704AB" w:rsidRDefault="000704AB" w:rsidP="000704A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04AB">
              <w:rPr>
                <w:rFonts w:ascii="Times New Roman" w:hAnsi="Times New Roman" w:cs="Times New Roman"/>
                <w:sz w:val="24"/>
                <w:szCs w:val="24"/>
              </w:rPr>
              <w:t>общаются</w:t>
            </w:r>
            <w:bookmarkStart w:id="2" w:name="_GoBack"/>
            <w:bookmarkEnd w:id="2"/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04AB" w:rsidTr="000704AB">
        <w:trPr>
          <w:trHeight w:val="330"/>
        </w:trPr>
        <w:tc>
          <w:tcPr>
            <w:tcW w:w="69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27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9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68</w:t>
            </w: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2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04AB" w:rsidRDefault="000704A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0704AB" w:rsidRDefault="000704AB">
            <w:pPr>
              <w:spacing w:after="15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0704AB" w:rsidRDefault="000704AB" w:rsidP="000704AB">
      <w:pPr>
        <w:shd w:val="clear" w:color="auto" w:fill="FFFFFF"/>
        <w:tabs>
          <w:tab w:val="left" w:pos="3975"/>
        </w:tabs>
        <w:spacing w:after="150"/>
        <w:jc w:val="both"/>
        <w:rPr>
          <w:color w:val="000000"/>
        </w:rPr>
      </w:pPr>
      <w:r>
        <w:rPr>
          <w:color w:val="000000"/>
        </w:rPr>
        <w:tab/>
      </w:r>
    </w:p>
    <w:p w:rsidR="00B54184" w:rsidRDefault="00B54184"/>
    <w:sectPr w:rsidR="00B541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97FE1"/>
    <w:multiLevelType w:val="hybridMultilevel"/>
    <w:tmpl w:val="5C4C678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43D87FE0"/>
    <w:multiLevelType w:val="hybridMultilevel"/>
    <w:tmpl w:val="F082571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4104E1F"/>
    <w:multiLevelType w:val="multilevel"/>
    <w:tmpl w:val="875C6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0458D9"/>
    <w:multiLevelType w:val="hybridMultilevel"/>
    <w:tmpl w:val="8FE23D78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4AB"/>
    <w:rsid w:val="000704AB"/>
    <w:rsid w:val="00B54184"/>
    <w:rsid w:val="00DE3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0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0704A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0704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0704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704AB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western">
    <w:name w:val="western"/>
    <w:basedOn w:val="a"/>
    <w:uiPriority w:val="99"/>
    <w:rsid w:val="00070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0704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0704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0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0704A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0704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0704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0704AB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western">
    <w:name w:val="western"/>
    <w:basedOn w:val="a"/>
    <w:uiPriority w:val="99"/>
    <w:rsid w:val="000704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0704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070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76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1688</Words>
  <Characters>9624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1</cp:revision>
  <dcterms:created xsi:type="dcterms:W3CDTF">2025-12-18T03:57:00Z</dcterms:created>
  <dcterms:modified xsi:type="dcterms:W3CDTF">2025-12-18T04:07:00Z</dcterms:modified>
</cp:coreProperties>
</file>